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10A" w14:textId="77777777" w:rsidR="00381639" w:rsidRPr="00093D32" w:rsidRDefault="00381639" w:rsidP="00381639">
      <w:pPr>
        <w:pStyle w:val="Bezodstpw"/>
        <w:tabs>
          <w:tab w:val="left" w:pos="5051"/>
        </w:tabs>
        <w:jc w:val="center"/>
        <w:rPr>
          <w:rFonts w:eastAsia="Times New Roman"/>
          <w:b/>
          <w:bCs/>
          <w:kern w:val="0"/>
          <w:lang w:eastAsia="pl-PL"/>
        </w:rPr>
      </w:pPr>
      <w:r w:rsidRPr="00093D32">
        <w:rPr>
          <w:rFonts w:eastAsia="Times New Roman"/>
          <w:b/>
          <w:bCs/>
          <w:kern w:val="0"/>
          <w:lang w:eastAsia="pl-PL"/>
        </w:rPr>
        <w:t>Załącznik Nr 3 do SWZ</w:t>
      </w:r>
    </w:p>
    <w:p w14:paraId="07D9D83F" w14:textId="77777777" w:rsidR="00381639" w:rsidRPr="00093D32" w:rsidRDefault="00381639" w:rsidP="00381639">
      <w:pPr>
        <w:pBdr>
          <w:bottom w:val="single" w:sz="4" w:space="0" w:color="auto"/>
        </w:pBdr>
        <w:jc w:val="center"/>
        <w:rPr>
          <w:rFonts w:ascii="Times New Roman" w:eastAsia="Times New Roman" w:hAnsi="Times New Roman" w:cs="Times New Roman"/>
          <w:b/>
          <w:bCs/>
          <w:sz w:val="20"/>
          <w:szCs w:val="20"/>
          <w:lang w:eastAsia="pl-PL"/>
        </w:rPr>
      </w:pPr>
      <w:r w:rsidRPr="00093D32">
        <w:rPr>
          <w:rFonts w:ascii="Times New Roman" w:eastAsia="Times New Roman" w:hAnsi="Times New Roman" w:cs="Times New Roman"/>
          <w:sz w:val="20"/>
          <w:szCs w:val="20"/>
          <w:lang w:eastAsia="pl-PL"/>
        </w:rPr>
        <w:t>Wzór umowy</w:t>
      </w:r>
    </w:p>
    <w:p w14:paraId="7C9B344D" w14:textId="258330A7" w:rsidR="00E278BD" w:rsidRDefault="00E278BD" w:rsidP="00E278BD">
      <w:pPr>
        <w:autoSpaceDN w:val="0"/>
        <w:jc w:val="center"/>
        <w:textAlignment w:val="baseline"/>
        <w:rPr>
          <w:rFonts w:ascii="Times New Roman" w:eastAsia="Calibri" w:hAnsi="Times New Roman" w:cs="Times New Roman"/>
          <w:b/>
          <w:sz w:val="20"/>
          <w:szCs w:val="20"/>
          <w:lang w:eastAsia="pl-PL"/>
        </w:rPr>
      </w:pPr>
      <w:bookmarkStart w:id="0" w:name="_Hlk69392884"/>
      <w:r>
        <w:rPr>
          <w:rFonts w:ascii="Times New Roman" w:eastAsia="Calibri" w:hAnsi="Times New Roman" w:cs="Times New Roman"/>
          <w:bCs/>
          <w:sz w:val="20"/>
          <w:szCs w:val="20"/>
          <w:lang w:eastAsia="pl-PL"/>
        </w:rPr>
        <w:t>Znak postępowania:</w:t>
      </w:r>
      <w:r>
        <w:rPr>
          <w:rFonts w:ascii="Times New Roman" w:eastAsia="Calibri" w:hAnsi="Times New Roman" w:cs="Times New Roman"/>
          <w:b/>
          <w:sz w:val="20"/>
          <w:szCs w:val="20"/>
          <w:lang w:eastAsia="pl-PL"/>
        </w:rPr>
        <w:t xml:space="preserve"> IZP.271.1.</w:t>
      </w:r>
      <w:r>
        <w:rPr>
          <w:rFonts w:ascii="Times New Roman" w:eastAsia="Calibri" w:hAnsi="Times New Roman" w:cs="Times New Roman"/>
          <w:b/>
          <w:sz w:val="20"/>
          <w:szCs w:val="20"/>
          <w:lang w:eastAsia="pl-PL"/>
        </w:rPr>
        <w:t>4</w:t>
      </w:r>
      <w:r>
        <w:rPr>
          <w:rFonts w:ascii="Times New Roman" w:eastAsia="Calibri" w:hAnsi="Times New Roman" w:cs="Times New Roman"/>
          <w:b/>
          <w:sz w:val="20"/>
          <w:szCs w:val="20"/>
          <w:lang w:eastAsia="pl-PL"/>
        </w:rPr>
        <w:t>.2026</w:t>
      </w:r>
      <w:bookmarkEnd w:id="0"/>
    </w:p>
    <w:p w14:paraId="69326149" w14:textId="77777777" w:rsidR="00E278BD" w:rsidRDefault="00E278BD" w:rsidP="00E278BD">
      <w:pPr>
        <w:pStyle w:val="Default"/>
        <w:spacing w:before="120" w:after="240"/>
        <w:rPr>
          <w:rFonts w:ascii="Times New Roman" w:hAnsi="Times New Roman" w:cs="Times New Roman"/>
          <w:b/>
          <w:iCs/>
          <w:color w:val="auto"/>
        </w:rPr>
      </w:pPr>
      <w:r>
        <w:rPr>
          <w:rFonts w:ascii="Times New Roman" w:hAnsi="Times New Roman" w:cs="Times New Roman"/>
          <w:b/>
          <w:iCs/>
          <w:color w:val="auto"/>
        </w:rPr>
        <w:t>Umowa nr IZP.</w:t>
      </w:r>
      <w:r>
        <w:rPr>
          <w:rFonts w:ascii="Times New Roman" w:hAnsi="Times New Roman" w:cs="Times New Roman"/>
          <w:bCs/>
          <w:iCs/>
          <w:color w:val="auto"/>
        </w:rPr>
        <w:t xml:space="preserve"> </w:t>
      </w:r>
      <w:r>
        <w:rPr>
          <w:rFonts w:ascii="Times New Roman" w:hAnsi="Times New Roman" w:cs="Times New Roman"/>
          <w:b/>
          <w:iCs/>
          <w:color w:val="auto"/>
        </w:rPr>
        <w:t>…….</w:t>
      </w:r>
    </w:p>
    <w:p w14:paraId="4CCB1C57"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zawarta w dniu ...................... r. w Żaganiu pomiędzy:</w:t>
      </w:r>
    </w:p>
    <w:p w14:paraId="270B01E2"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b/>
          <w:bCs/>
          <w:color w:val="auto"/>
        </w:rPr>
        <w:t xml:space="preserve">Gminą Żagań </w:t>
      </w:r>
      <w:r>
        <w:rPr>
          <w:rFonts w:ascii="Times New Roman" w:hAnsi="Times New Roman" w:cs="Times New Roman"/>
          <w:color w:val="auto"/>
        </w:rPr>
        <w:t>ulica Armii Krajowej 9, 68-100 Żagań, NIP 9241001069 reprezentowaną przez:</w:t>
      </w:r>
    </w:p>
    <w:p w14:paraId="6C54117E"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b/>
          <w:bCs/>
          <w:color w:val="auto"/>
        </w:rPr>
        <w:t xml:space="preserve">Leszka </w:t>
      </w:r>
      <w:proofErr w:type="spellStart"/>
      <w:r>
        <w:rPr>
          <w:rFonts w:ascii="Times New Roman" w:hAnsi="Times New Roman" w:cs="Times New Roman"/>
          <w:b/>
          <w:bCs/>
          <w:color w:val="auto"/>
        </w:rPr>
        <w:t>Ochrymczuka</w:t>
      </w:r>
      <w:proofErr w:type="spellEnd"/>
      <w:r>
        <w:rPr>
          <w:rFonts w:ascii="Times New Roman" w:hAnsi="Times New Roman" w:cs="Times New Roman"/>
          <w:b/>
          <w:bCs/>
          <w:color w:val="auto"/>
        </w:rPr>
        <w:t xml:space="preserve"> - Wójta Gminy Żagań</w:t>
      </w:r>
      <w:r>
        <w:rPr>
          <w:rFonts w:ascii="Times New Roman" w:hAnsi="Times New Roman" w:cs="Times New Roman"/>
          <w:color w:val="auto"/>
        </w:rPr>
        <w:t>,</w:t>
      </w:r>
    </w:p>
    <w:p w14:paraId="702FF92B"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przy kontrasygnacie Skarbnika Gminy – Agnieszki Kosińskiej</w:t>
      </w:r>
    </w:p>
    <w:p w14:paraId="7B76E41F"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b/>
          <w:bCs/>
          <w:color w:val="auto"/>
        </w:rPr>
        <w:t>zwanym dalej „Zamawiającym”,</w:t>
      </w:r>
    </w:p>
    <w:p w14:paraId="1B1A830F"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a</w:t>
      </w:r>
    </w:p>
    <w:p w14:paraId="63228B6C"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w:t>
      </w:r>
    </w:p>
    <w:p w14:paraId="3F4B982F"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reprezentowanym przez: ...................................................., z siedzibą </w:t>
      </w:r>
      <w:r>
        <w:rPr>
          <w:rFonts w:ascii="Times New Roman" w:hAnsi="Times New Roman" w:cs="Times New Roman"/>
          <w:color w:val="auto"/>
        </w:rPr>
        <w:br/>
        <w:t xml:space="preserve">w ......................................., wpisanym do KRS/centralnej ewidencji i informacji </w:t>
      </w:r>
      <w:r>
        <w:rPr>
          <w:rFonts w:ascii="Times New Roman" w:hAnsi="Times New Roman" w:cs="Times New Roman"/>
          <w:color w:val="auto"/>
        </w:rPr>
        <w:br/>
        <w:t>o działalności gospodarczej pod nr ………………………….......,</w:t>
      </w:r>
    </w:p>
    <w:p w14:paraId="521A16C5" w14:textId="77777777" w:rsidR="00E278BD" w:rsidRDefault="00E278BD" w:rsidP="00E278BD">
      <w:pPr>
        <w:pStyle w:val="Default"/>
        <w:jc w:val="both"/>
        <w:rPr>
          <w:rFonts w:ascii="Times New Roman" w:hAnsi="Times New Roman" w:cs="Times New Roman"/>
          <w:b/>
          <w:bCs/>
          <w:color w:val="auto"/>
        </w:rPr>
      </w:pPr>
      <w:r>
        <w:rPr>
          <w:rFonts w:ascii="Times New Roman" w:hAnsi="Times New Roman" w:cs="Times New Roman"/>
          <w:b/>
          <w:bCs/>
          <w:color w:val="auto"/>
        </w:rPr>
        <w:t>zwanym dalej „Wykonawcą”.</w:t>
      </w:r>
    </w:p>
    <w:p w14:paraId="4DE85949" w14:textId="77777777" w:rsidR="00E278BD" w:rsidRDefault="00E278BD" w:rsidP="00E278BD">
      <w:pPr>
        <w:pStyle w:val="Default"/>
        <w:spacing w:before="120" w:after="160"/>
        <w:jc w:val="both"/>
        <w:rPr>
          <w:rFonts w:ascii="Times New Roman" w:hAnsi="Times New Roman" w:cs="Times New Roman"/>
          <w:color w:val="auto"/>
        </w:rPr>
      </w:pPr>
      <w:r>
        <w:rPr>
          <w:rFonts w:ascii="Times New Roman" w:hAnsi="Times New Roman" w:cs="Times New Roman"/>
          <w:color w:val="auto"/>
        </w:rPr>
        <w:t>W</w:t>
      </w:r>
      <w:r>
        <w:rPr>
          <w:rFonts w:ascii="Times New Roman" w:hAnsi="Times New Roman" w:cs="Times New Roman"/>
          <w:b/>
          <w:bCs/>
          <w:color w:val="auto"/>
        </w:rPr>
        <w:t xml:space="preserve"> </w:t>
      </w:r>
      <w:r>
        <w:rPr>
          <w:rFonts w:ascii="Times New Roman" w:hAnsi="Times New Roman" w:cs="Times New Roman"/>
          <w:color w:val="auto"/>
        </w:rPr>
        <w:t xml:space="preserve">rezultacie dokonania przez zamawiającego wyboru oferty w trybie podstawowym </w:t>
      </w:r>
      <w:r>
        <w:rPr>
          <w:rFonts w:ascii="Times New Roman" w:hAnsi="Times New Roman" w:cs="Times New Roman"/>
          <w:color w:val="auto"/>
        </w:rPr>
        <w:br/>
        <w:t xml:space="preserve">bez negocjacji, o którym mowa w 275 pkt 1 </w:t>
      </w:r>
      <w:r>
        <w:rPr>
          <w:rFonts w:ascii="Times New Roman" w:hAnsi="Times New Roman" w:cs="Times New Roman"/>
          <w:iCs/>
          <w:color w:val="auto"/>
        </w:rPr>
        <w:t xml:space="preserve">ustawy Prawo zamówień publicznych </w:t>
      </w:r>
      <w:r>
        <w:rPr>
          <w:rFonts w:ascii="Times New Roman" w:hAnsi="Times New Roman" w:cs="Times New Roman"/>
          <w:iCs/>
          <w:color w:val="auto"/>
        </w:rPr>
        <w:br/>
        <w:t>(Dz.U. z 2024 r. poz. 1320, z 2025 r. poz. 620)</w:t>
      </w:r>
      <w:r>
        <w:rPr>
          <w:rFonts w:ascii="Times New Roman" w:hAnsi="Times New Roman" w:cs="Times New Roman"/>
          <w:color w:val="auto"/>
        </w:rPr>
        <w:t>, zawarta zostaje umowa o następującej treści:</w:t>
      </w:r>
    </w:p>
    <w:p w14:paraId="3DF860AA" w14:textId="77777777" w:rsidR="00C30515" w:rsidRDefault="00C30515" w:rsidP="00E278BD">
      <w:pPr>
        <w:pStyle w:val="Default"/>
        <w:spacing w:before="120" w:after="160"/>
        <w:jc w:val="both"/>
        <w:rPr>
          <w:rFonts w:ascii="Times New Roman" w:hAnsi="Times New Roman" w:cs="Times New Roman"/>
          <w:color w:val="auto"/>
        </w:rPr>
      </w:pPr>
    </w:p>
    <w:p w14:paraId="65B61790"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w:t>
      </w:r>
    </w:p>
    <w:p w14:paraId="15B2EB8C"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Przedmiot umowy</w:t>
      </w:r>
    </w:p>
    <w:p w14:paraId="0C03137C" w14:textId="6E323357" w:rsidR="00E278BD" w:rsidRPr="00017CC9" w:rsidRDefault="00E278BD" w:rsidP="00E278BD">
      <w:pPr>
        <w:pStyle w:val="Default"/>
        <w:numPr>
          <w:ilvl w:val="0"/>
          <w:numId w:val="57"/>
        </w:numPr>
        <w:ind w:left="426" w:hanging="426"/>
        <w:jc w:val="both"/>
        <w:rPr>
          <w:rFonts w:ascii="Times New Roman" w:hAnsi="Times New Roman" w:cs="Times New Roman"/>
          <w:color w:val="auto"/>
        </w:rPr>
      </w:pPr>
      <w:r w:rsidRPr="00017CC9">
        <w:rPr>
          <w:rFonts w:ascii="Times New Roman" w:hAnsi="Times New Roman" w:cs="Times New Roman"/>
          <w:color w:val="auto"/>
        </w:rPr>
        <w:t xml:space="preserve">Przedmiotem zamówienia jest </w:t>
      </w:r>
      <w:r w:rsidR="00017CC9" w:rsidRPr="00017CC9">
        <w:rPr>
          <w:rFonts w:ascii="Times New Roman" w:hAnsi="Times New Roman" w:cs="Times New Roman"/>
          <w:i/>
          <w:color w:val="auto"/>
        </w:rPr>
        <w:t>„</w:t>
      </w:r>
      <w:r w:rsidR="00017CC9" w:rsidRPr="00017CC9">
        <w:rPr>
          <w:rFonts w:ascii="Times New Roman" w:hAnsi="Times New Roman" w:cs="Times New Roman"/>
          <w:i/>
        </w:rPr>
        <w:t>Przebudowa drogi gminnej na dz. nr 200, 149 w miejscowości Rudawica</w:t>
      </w:r>
      <w:r w:rsidR="00017CC9" w:rsidRPr="00017CC9">
        <w:rPr>
          <w:rFonts w:ascii="Times New Roman" w:hAnsi="Times New Roman" w:cs="Times New Roman"/>
          <w:color w:val="auto"/>
        </w:rPr>
        <w:t>”</w:t>
      </w:r>
      <w:r w:rsidRPr="00017CC9">
        <w:rPr>
          <w:rFonts w:ascii="Times New Roman" w:hAnsi="Times New Roman" w:cs="Times New Roman"/>
          <w:color w:val="auto"/>
        </w:rPr>
        <w:t>.</w:t>
      </w:r>
    </w:p>
    <w:p w14:paraId="6D0F234F" w14:textId="77777777" w:rsidR="00E278BD" w:rsidRDefault="00E278BD" w:rsidP="00E278BD">
      <w:pPr>
        <w:pStyle w:val="Default"/>
        <w:numPr>
          <w:ilvl w:val="0"/>
          <w:numId w:val="57"/>
        </w:numPr>
        <w:ind w:left="426" w:hanging="426"/>
        <w:jc w:val="both"/>
        <w:rPr>
          <w:rFonts w:ascii="Times New Roman" w:hAnsi="Times New Roman" w:cs="Times New Roman"/>
          <w:color w:val="auto"/>
        </w:rPr>
      </w:pPr>
      <w:r>
        <w:rPr>
          <w:rFonts w:ascii="Times New Roman" w:hAnsi="Times New Roman" w:cs="Times New Roman"/>
          <w:color w:val="auto"/>
        </w:rPr>
        <w:t>Wykonawca zrealizuje przedmiot umowy w zakresie i w sposób określony w:</w:t>
      </w:r>
    </w:p>
    <w:p w14:paraId="78CA6E6E" w14:textId="77777777" w:rsidR="00E278BD" w:rsidRDefault="00E278BD" w:rsidP="00E278BD">
      <w:pPr>
        <w:pStyle w:val="NormalnyWeb"/>
        <w:numPr>
          <w:ilvl w:val="0"/>
          <w:numId w:val="58"/>
        </w:numPr>
        <w:spacing w:beforeAutospacing="0" w:after="0" w:afterAutospacing="0"/>
        <w:ind w:left="851" w:hanging="425"/>
        <w:jc w:val="both"/>
      </w:pPr>
      <w:r>
        <w:rPr>
          <w:lang w:eastAsia="ar-SA"/>
        </w:rPr>
        <w:t>Dokumentacji projektowej</w:t>
      </w:r>
    </w:p>
    <w:p w14:paraId="08FB5EFC" w14:textId="77777777" w:rsidR="00E278BD" w:rsidRDefault="00E278BD" w:rsidP="00E278BD">
      <w:pPr>
        <w:pStyle w:val="NormalnyWeb"/>
        <w:numPr>
          <w:ilvl w:val="0"/>
          <w:numId w:val="58"/>
        </w:numPr>
        <w:spacing w:beforeAutospacing="0" w:after="0" w:afterAutospacing="0"/>
        <w:ind w:left="851" w:hanging="425"/>
        <w:jc w:val="both"/>
      </w:pPr>
      <w:r>
        <w:rPr>
          <w:lang w:eastAsia="ar-SA"/>
        </w:rPr>
        <w:t>Przedmiarze robót, z zastrzeżeniem ust. 3.</w:t>
      </w:r>
    </w:p>
    <w:p w14:paraId="3F792DB6" w14:textId="77777777" w:rsidR="00E278BD" w:rsidRDefault="00E278BD" w:rsidP="00E278BD">
      <w:pPr>
        <w:pStyle w:val="NormalnyWeb"/>
        <w:numPr>
          <w:ilvl w:val="0"/>
          <w:numId w:val="58"/>
        </w:numPr>
        <w:spacing w:beforeAutospacing="0" w:after="0" w:afterAutospacing="0"/>
        <w:ind w:left="851" w:hanging="425"/>
        <w:jc w:val="both"/>
        <w:rPr>
          <w:lang w:eastAsia="ar-SA"/>
        </w:rPr>
      </w:pPr>
      <w:r>
        <w:rPr>
          <w:lang w:eastAsia="ar-SA"/>
        </w:rPr>
        <w:t>Specyfikacjach technicznych wykonania i odbioru robót.</w:t>
      </w:r>
      <w:bookmarkStart w:id="1" w:name="_Hlk133503706"/>
      <w:bookmarkEnd w:id="1"/>
    </w:p>
    <w:p w14:paraId="26DB7C68" w14:textId="77777777" w:rsidR="00E278BD" w:rsidRDefault="00E278BD" w:rsidP="00E278BD">
      <w:pPr>
        <w:pStyle w:val="NormalnyWeb"/>
        <w:numPr>
          <w:ilvl w:val="0"/>
          <w:numId w:val="58"/>
        </w:numPr>
        <w:spacing w:beforeAutospacing="0" w:after="0" w:afterAutospacing="0"/>
        <w:ind w:left="851" w:hanging="425"/>
        <w:jc w:val="both"/>
        <w:rPr>
          <w:lang w:eastAsia="ar-SA"/>
        </w:rPr>
      </w:pPr>
      <w:r>
        <w:rPr>
          <w:lang w:eastAsia="ar-SA"/>
        </w:rPr>
        <w:t>Zgłoszeniu do Starosty żagańskiego zamiaru budowy lub wykonywania innych robót budowlanych.</w:t>
      </w:r>
    </w:p>
    <w:p w14:paraId="4D405ABA" w14:textId="77777777" w:rsidR="00E278BD" w:rsidRDefault="00E278BD" w:rsidP="00E278BD">
      <w:pPr>
        <w:pStyle w:val="Default"/>
        <w:numPr>
          <w:ilvl w:val="0"/>
          <w:numId w:val="57"/>
        </w:numPr>
        <w:spacing w:after="39"/>
        <w:ind w:left="425" w:hanging="425"/>
        <w:jc w:val="both"/>
        <w:rPr>
          <w:rFonts w:ascii="Times New Roman" w:hAnsi="Times New Roman" w:cs="Times New Roman"/>
          <w:strike/>
          <w:color w:val="auto"/>
        </w:rPr>
      </w:pPr>
      <w:r>
        <w:rPr>
          <w:rFonts w:ascii="Times New Roman" w:hAnsi="Times New Roman" w:cs="Times New Roman"/>
          <w:color w:val="auto"/>
        </w:rPr>
        <w:t xml:space="preserve">Przedmiar robót ma charakter pomocniczy. Wykonawca zobowiązany jest </w:t>
      </w:r>
      <w:r>
        <w:rPr>
          <w:rFonts w:ascii="Times New Roman" w:hAnsi="Times New Roman" w:cs="Times New Roman"/>
          <w:color w:val="auto"/>
        </w:rPr>
        <w:br/>
        <w:t xml:space="preserve">do dokładnego sprawdzenia ilości robót z dokumentacją związaną z zamówieniem </w:t>
      </w:r>
      <w:r>
        <w:rPr>
          <w:rFonts w:ascii="Times New Roman" w:hAnsi="Times New Roman" w:cs="Times New Roman"/>
          <w:color w:val="auto"/>
        </w:rPr>
        <w:br/>
        <w:t>i wskazaną w ust. 2.</w:t>
      </w:r>
    </w:p>
    <w:p w14:paraId="38E56D35" w14:textId="77777777" w:rsidR="00E278BD" w:rsidRDefault="00E278BD" w:rsidP="00E278BD">
      <w:pPr>
        <w:pStyle w:val="Default"/>
        <w:numPr>
          <w:ilvl w:val="0"/>
          <w:numId w:val="57"/>
        </w:numPr>
        <w:ind w:left="426" w:hanging="426"/>
        <w:jc w:val="both"/>
        <w:rPr>
          <w:rFonts w:ascii="Times New Roman" w:hAnsi="Times New Roman" w:cs="Times New Roman"/>
          <w:color w:val="auto"/>
        </w:rPr>
      </w:pPr>
      <w:r>
        <w:rPr>
          <w:rFonts w:ascii="Times New Roman" w:hAnsi="Times New Roman" w:cs="Times New Roman"/>
          <w:color w:val="auto"/>
        </w:rPr>
        <w:t>Wykonawca oświadcza, że zapoznał się z warunkami związanymi z wykonaniem robót będących przedmiotem zamówienia oraz uzyskał niezbędne informacje konieczne do ich wyceny.</w:t>
      </w:r>
    </w:p>
    <w:p w14:paraId="549B69B6" w14:textId="77777777" w:rsidR="00E278BD" w:rsidRDefault="00E278BD" w:rsidP="00E278BD">
      <w:pPr>
        <w:pStyle w:val="Default"/>
        <w:numPr>
          <w:ilvl w:val="0"/>
          <w:numId w:val="57"/>
        </w:numPr>
        <w:ind w:left="426" w:hanging="426"/>
        <w:jc w:val="both"/>
        <w:rPr>
          <w:rFonts w:ascii="Times New Roman" w:hAnsi="Times New Roman" w:cs="Times New Roman"/>
          <w:color w:val="auto"/>
        </w:rPr>
      </w:pPr>
      <w:r>
        <w:rPr>
          <w:rFonts w:ascii="Times New Roman" w:hAnsi="Times New Roman" w:cs="Times New Roman"/>
          <w:color w:val="auto"/>
        </w:rPr>
        <w:t>Zamawiający wymaga, aby sposób prowadzenia robót objętych niniejszą umową, zapewniał Zamawiającemu oraz innym uczestnikom ruchu drogowego możliwość korzystania z przebudowywanej drogi.</w:t>
      </w:r>
    </w:p>
    <w:p w14:paraId="693354B0" w14:textId="77777777" w:rsidR="00E278BD" w:rsidRDefault="00E278BD" w:rsidP="00E278BD">
      <w:pPr>
        <w:pStyle w:val="Default"/>
        <w:ind w:left="426"/>
        <w:jc w:val="both"/>
        <w:rPr>
          <w:rFonts w:ascii="Times New Roman" w:hAnsi="Times New Roman" w:cs="Times New Roman"/>
          <w:color w:val="auto"/>
        </w:rPr>
      </w:pPr>
    </w:p>
    <w:p w14:paraId="7144E184" w14:textId="77777777" w:rsidR="00E278BD" w:rsidRDefault="00E278BD" w:rsidP="00E278BD">
      <w:pPr>
        <w:spacing w:after="0" w:line="240" w:lineRule="auto"/>
        <w:jc w:val="center"/>
        <w:rPr>
          <w:rFonts w:ascii="Times New Roman" w:hAnsi="Times New Roman" w:cs="Times New Roman"/>
          <w:b/>
          <w:bCs/>
        </w:rPr>
      </w:pPr>
      <w:r>
        <w:rPr>
          <w:rFonts w:ascii="Times New Roman" w:hAnsi="Times New Roman" w:cs="Times New Roman"/>
          <w:b/>
          <w:bCs/>
        </w:rPr>
        <w:t>§ 2</w:t>
      </w:r>
    </w:p>
    <w:p w14:paraId="7A8C6F46"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Termin realizacji umowy</w:t>
      </w:r>
    </w:p>
    <w:p w14:paraId="7895C70A" w14:textId="77777777" w:rsidR="00E278BD" w:rsidRDefault="00E278BD" w:rsidP="00E278BD">
      <w:pPr>
        <w:pStyle w:val="Default"/>
        <w:numPr>
          <w:ilvl w:val="0"/>
          <w:numId w:val="59"/>
        </w:numPr>
        <w:spacing w:after="41"/>
        <w:ind w:left="426" w:hanging="426"/>
        <w:jc w:val="both"/>
        <w:rPr>
          <w:rFonts w:ascii="Times New Roman" w:hAnsi="Times New Roman" w:cs="Times New Roman"/>
          <w:b/>
          <w:color w:val="auto"/>
          <w:u w:val="single"/>
        </w:rPr>
      </w:pPr>
      <w:r>
        <w:rPr>
          <w:rFonts w:ascii="Times New Roman" w:hAnsi="Times New Roman" w:cs="Times New Roman"/>
          <w:color w:val="auto"/>
        </w:rPr>
        <w:t xml:space="preserve">Termin wykonania zamówienia </w:t>
      </w:r>
      <w:r>
        <w:rPr>
          <w:rFonts w:ascii="Times New Roman" w:hAnsi="Times New Roman" w:cs="Times New Roman"/>
          <w:b/>
          <w:bCs/>
          <w:color w:val="auto"/>
          <w:u w:val="single"/>
        </w:rPr>
        <w:t>do 122 (stu dwudziestu dwóch)</w:t>
      </w:r>
      <w:r>
        <w:rPr>
          <w:rFonts w:ascii="Times New Roman" w:hAnsi="Times New Roman" w:cs="Times New Roman"/>
          <w:b/>
          <w:color w:val="auto"/>
          <w:u w:val="single"/>
        </w:rPr>
        <w:t xml:space="preserve"> dni od daty zawarcia umowy</w:t>
      </w:r>
      <w:r>
        <w:rPr>
          <w:rFonts w:ascii="Times New Roman" w:hAnsi="Times New Roman" w:cs="Times New Roman"/>
          <w:color w:val="auto"/>
        </w:rPr>
        <w:t>.</w:t>
      </w:r>
    </w:p>
    <w:p w14:paraId="2501B927" w14:textId="77777777" w:rsidR="00E278BD" w:rsidRDefault="00E278BD" w:rsidP="00E278BD">
      <w:pPr>
        <w:pStyle w:val="Default"/>
        <w:numPr>
          <w:ilvl w:val="0"/>
          <w:numId w:val="59"/>
        </w:numPr>
        <w:spacing w:after="41"/>
        <w:ind w:left="426" w:hanging="426"/>
        <w:jc w:val="both"/>
        <w:rPr>
          <w:rFonts w:ascii="Times New Roman" w:hAnsi="Times New Roman" w:cs="Times New Roman"/>
          <w:b/>
          <w:color w:val="auto"/>
          <w:u w:val="single"/>
        </w:rPr>
      </w:pPr>
      <w:r>
        <w:rPr>
          <w:rFonts w:ascii="Times New Roman" w:hAnsi="Times New Roman" w:cs="Times New Roman"/>
          <w:color w:val="auto"/>
        </w:rPr>
        <w:lastRenderedPageBreak/>
        <w:t>Strony postanawiają, że termin wykonania przedmiotu umowy może ulec zmianie</w:t>
      </w:r>
      <w:r>
        <w:rPr>
          <w:rFonts w:ascii="Times New Roman" w:hAnsi="Times New Roman" w:cs="Times New Roman"/>
          <w:color w:val="auto"/>
        </w:rPr>
        <w:br/>
        <w:t>w przypadku wystąpienia okoliczności, o których mowa w § 19 niniejszej umowy.</w:t>
      </w:r>
    </w:p>
    <w:p w14:paraId="4E28E402" w14:textId="77777777" w:rsidR="00E278BD" w:rsidRDefault="00E278BD" w:rsidP="00E278BD">
      <w:pPr>
        <w:pStyle w:val="Default"/>
        <w:spacing w:before="120"/>
        <w:jc w:val="center"/>
        <w:rPr>
          <w:rFonts w:ascii="Times New Roman" w:hAnsi="Times New Roman" w:cs="Times New Roman"/>
          <w:color w:val="auto"/>
        </w:rPr>
      </w:pPr>
      <w:r>
        <w:rPr>
          <w:rFonts w:ascii="Times New Roman" w:hAnsi="Times New Roman" w:cs="Times New Roman"/>
          <w:b/>
          <w:bCs/>
          <w:color w:val="auto"/>
        </w:rPr>
        <w:t>§ 3</w:t>
      </w:r>
    </w:p>
    <w:p w14:paraId="11C00E93" w14:textId="77777777" w:rsidR="00E278BD" w:rsidRDefault="00E278BD" w:rsidP="00E278BD">
      <w:pPr>
        <w:pStyle w:val="Textbody"/>
        <w:jc w:val="center"/>
        <w:rPr>
          <w:color w:val="auto"/>
          <w:szCs w:val="24"/>
        </w:rPr>
      </w:pPr>
      <w:r>
        <w:rPr>
          <w:b/>
          <w:color w:val="auto"/>
          <w:szCs w:val="24"/>
        </w:rPr>
        <w:t>Harmonogram robót</w:t>
      </w:r>
    </w:p>
    <w:p w14:paraId="0FFBDBD2"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Harmonogram rzeczowo-finansowy budowy zawierający podział realizacji przedmiotu umowy na poszczególne etapy robót i terminy ich realizacji stanowi załącznik do umowy.</w:t>
      </w:r>
    </w:p>
    <w:p w14:paraId="4C2CC687"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Wykonawca zobowiązany jest przedstawić uzupełniony harmonogram, o którym mowa w ust. 1 w dniu podpisania niniejszej umowy oraz uzyskać akceptację Zamawiającego dla kolejności wykonywanych prac objętych niniejszą umową.</w:t>
      </w:r>
    </w:p>
    <w:p w14:paraId="6CC90E92"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W przypadku zaistnienia sytuacji dezaktualizujących dotychczasowy harmonogram, strony muszą poinformować się o ich zaistnieniu i ich przyczynach w terminie 3 dni od zaistnienia przyczyny.</w:t>
      </w:r>
    </w:p>
    <w:p w14:paraId="7840D598"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 xml:space="preserve">W przypadku przekazania przez Zamawiającego informacji o zaistnieniu uzasadnionej i niezawinionej przez Zamawiającego przyczyny dezaktualizującej dotychczasowy harmonogram, Wykonawca ma obowiązek złożenia uaktualnionego harmonogramu w ciągu 3 dni od jej otrzymania. W przypadku poinformowania przez Wykonawcę Zamawiającego o zaistnieniu uzasadnionej i niezawinionej przez Wykonawcę przyczyny dezaktualizującej dotychczasowy harmonogram, Zamawiający w terminie 3 dni roboczych zobowiązany jest przedstawić Wykonawcy stanowisko w zakresie uznania/nieuznania podstaw do zmiany harmonogramu, </w:t>
      </w:r>
      <w:r>
        <w:br/>
        <w:t>z zastrzeżeniem ust. 6. Wykonawca ma obowiązek złożenia uaktualnionego harmonogramu w ciągu 3 dni od dotarcia do niego oświadczenia o zgodzie Zamawiającego na zmianę harmonogramu.</w:t>
      </w:r>
    </w:p>
    <w:p w14:paraId="6A4F3169"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 xml:space="preserve">Jeżeli Wykonawca nie przedstawi uaktualnionego harmonogramu w terminie, </w:t>
      </w:r>
      <w:r>
        <w:br/>
        <w:t>o którym mowa w ust. 4, to Zamawiający naliczy karę umowną w wysokości 0,01% wynagrodzenia umownego brutto za każdy dzień zwłoki aż do czasu złożenia uaktualnionego harmonogramu.</w:t>
      </w:r>
    </w:p>
    <w:p w14:paraId="7B277975" w14:textId="77777777" w:rsidR="00E278BD" w:rsidRDefault="00E278BD" w:rsidP="00E278BD">
      <w:pPr>
        <w:pStyle w:val="Akapitzlist"/>
        <w:numPr>
          <w:ilvl w:val="0"/>
          <w:numId w:val="60"/>
        </w:numPr>
        <w:tabs>
          <w:tab w:val="left" w:pos="1140"/>
        </w:tabs>
        <w:suppressAutoHyphens/>
        <w:spacing w:after="0" w:line="240" w:lineRule="auto"/>
        <w:ind w:left="426" w:hanging="426"/>
        <w:jc w:val="both"/>
        <w:textAlignment w:val="baseline"/>
      </w:pPr>
      <w:r>
        <w:t>Zmiana harmonogramu z przyczyn określonych w ust. 4 nie może skutkować zmianą terminu wykonania zamówienia określonego w § 2 ust. 1, chyba, że zajdą niezależnie przesłanki zmiany tego terminu określone w § 19.</w:t>
      </w:r>
    </w:p>
    <w:p w14:paraId="346B886C"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4</w:t>
      </w:r>
    </w:p>
    <w:p w14:paraId="1C5D6816"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Przekazanie dokumentacji</w:t>
      </w:r>
    </w:p>
    <w:p w14:paraId="466EC718" w14:textId="77777777" w:rsidR="00E278BD" w:rsidRDefault="00E278BD" w:rsidP="00E278BD">
      <w:pPr>
        <w:pStyle w:val="Akapitzlist"/>
        <w:suppressAutoHyphens/>
        <w:spacing w:after="0" w:line="240" w:lineRule="auto"/>
        <w:ind w:left="426"/>
        <w:jc w:val="both"/>
        <w:textAlignment w:val="baseline"/>
      </w:pPr>
      <w:r>
        <w:t xml:space="preserve">Zamawiający przekaże Wykonawcy wszystkie materiały będące w posiadaniu Zamawiającego, (pomocne w realizacji inwestycji) opisane w </w:t>
      </w:r>
      <w:r>
        <w:rPr>
          <w:rFonts w:ascii="Aptos" w:hAnsi="Aptos"/>
        </w:rPr>
        <w:t>§</w:t>
      </w:r>
      <w:r>
        <w:t xml:space="preserve"> 6 ust. 1 pkt 2, w dniu zawarcia umowy.</w:t>
      </w:r>
    </w:p>
    <w:p w14:paraId="22D8B8EA"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5</w:t>
      </w:r>
    </w:p>
    <w:p w14:paraId="6F3AB0A3"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Powołanie kierownika budowy oraz nadzoru inwestorskiego</w:t>
      </w:r>
    </w:p>
    <w:p w14:paraId="39974FEE"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Arial Unicode MS"/>
        </w:rPr>
      </w:pPr>
      <w:r>
        <w:rPr>
          <w:rFonts w:eastAsia="Times New Roman"/>
          <w:lang w:eastAsia="pl-PL"/>
        </w:rPr>
        <w:t>Zamawiający ustanawia Inspektora Nadzoru Inwestorskiego w osobie: .....................................</w:t>
      </w:r>
      <w:bookmarkStart w:id="2" w:name="_Hlk118982009"/>
      <w:r>
        <w:rPr>
          <w:rFonts w:eastAsia="Times New Roman"/>
          <w:lang w:eastAsia="pl-PL"/>
        </w:rPr>
        <w:t>, posiadającego uprawnienia nr ....................... z dnia ............................. wpisanego na listę członków ................................... Okręgowej Izby Inżynierów Budownictwa o numerze ewidencyjnym ........................................</w:t>
      </w:r>
      <w:bookmarkEnd w:id="2"/>
    </w:p>
    <w:p w14:paraId="7CE23AE5"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Arial Unicode MS"/>
        </w:rPr>
      </w:pPr>
      <w:r>
        <w:rPr>
          <w:rFonts w:eastAsia="Times New Roman"/>
          <w:lang w:eastAsia="pl-PL"/>
        </w:rPr>
        <w:t xml:space="preserve">Ustanowiony Inspektor nadzoru działa w granicach umocowania określonego przepisami ustawy Prawo budowlane. Pełnomocnictwo powyższe nie daje upoważnienia do podejmowania decyzji powodujących zmianę warunków umowy, </w:t>
      </w:r>
      <w:r>
        <w:rPr>
          <w:rFonts w:eastAsia="Times New Roman"/>
          <w:lang w:eastAsia="pl-PL"/>
        </w:rPr>
        <w:br/>
        <w:t>w szczególności poprzez wzrost kosztów i zwiększenie lub zmianę zakresu inwestycji.</w:t>
      </w:r>
    </w:p>
    <w:p w14:paraId="0DFA5071"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lastRenderedPageBreak/>
        <w:t>Wykonawca wskazuje kierownika budowy w osobie ........................................ posiadającego uprawnienia nr .................... z dnia ..................... wpisanego na listę członków ............................ Okręgowej Izby Inżynierów Budownictwa o numerze ewidencyjnym ................................... .</w:t>
      </w:r>
    </w:p>
    <w:p w14:paraId="56ECAC3B"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 xml:space="preserve">Zmiana kierownika budowy w trakcie realizacji przedmiotu umowy, musi być uzasadniona przez Wykonawcę na piśmie i zaakceptowana przez Zamawiającego, </w:t>
      </w:r>
      <w:r>
        <w:rPr>
          <w:rFonts w:eastAsia="Times New Roman"/>
          <w:lang w:eastAsia="pl-PL"/>
        </w:rPr>
        <w:br/>
        <w:t>a osoba wskazana w zastępstwie osoby dotychczas pełniącej funkcję kierownika budowy musi posiadać kwalifikacje i doświadczenie spełniające co najmniej wymagania zawarte w Specyfikacji Warunków Zamówienia. Wykonawca przedłoży Zamawiającemu propozycję zmiany, o której mowa wyżej, nie później niż 7 dni przed planowaną zmianą i skierowaniem do pracy innej osoby. Jakakolwiek przerwa w realizacji przedmiotu umowy wynikająca z braku kierownictwa budowy będzie traktowana jako przerwa wynikła z przyczyn zależnych od Wykonawcy i nie może stanowić podstawy do zmiany terminu zakończenia robót.</w:t>
      </w:r>
    </w:p>
    <w:p w14:paraId="50984194"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Zmiana na stanowiskach wskazanych w ust. 1 i 3, w tym przewidziana w ust. 4 procedura, nie stanowi przesłanki do zmiany terminu realizacji przedmiotu umowy.</w:t>
      </w:r>
    </w:p>
    <w:p w14:paraId="7C18A50D"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 xml:space="preserve">Skierowanie, bez akceptacji Zamawiającego, do kierowania robotami innych osób niż wskazane w ofercie Wykonawcy stanowić będzie podstawę odstąpienia </w:t>
      </w:r>
      <w:r>
        <w:rPr>
          <w:rFonts w:eastAsia="Times New Roman"/>
          <w:lang w:eastAsia="pl-PL"/>
        </w:rPr>
        <w:br/>
        <w:t>od umowy przez Zamawiającego z winy Wykonawcy.</w:t>
      </w:r>
    </w:p>
    <w:p w14:paraId="5880DF34"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Z ramienia Zamawiającego osobą odpowiedzialną za kontakt z Wykonawcą, nadzór, odbiór i rozliczenie robót objętych niniejsza umową będą:</w:t>
      </w:r>
    </w:p>
    <w:p w14:paraId="62FFB4EA" w14:textId="77777777" w:rsidR="00E278BD" w:rsidRDefault="00E278BD" w:rsidP="00E278BD">
      <w:pPr>
        <w:pStyle w:val="Akapitzlist"/>
        <w:numPr>
          <w:ilvl w:val="0"/>
          <w:numId w:val="62"/>
        </w:numPr>
        <w:suppressAutoHyphens/>
        <w:spacing w:after="0" w:line="240" w:lineRule="auto"/>
        <w:ind w:left="993" w:hanging="567"/>
        <w:jc w:val="both"/>
        <w:textAlignment w:val="baseline"/>
        <w:rPr>
          <w:rFonts w:eastAsia="Times New Roman"/>
          <w:lang w:eastAsia="pl-PL"/>
        </w:rPr>
      </w:pPr>
      <w:r>
        <w:rPr>
          <w:rFonts w:eastAsia="Times New Roman"/>
          <w:lang w:eastAsia="pl-PL"/>
        </w:rPr>
        <w:t>Kierownik Referatu Inwestycji i Zamówień Publicznych w Urzędzie Gminy Żagań – Tomasz Czajkowski;</w:t>
      </w:r>
    </w:p>
    <w:p w14:paraId="06CC6BD9" w14:textId="77777777" w:rsidR="00E278BD" w:rsidRDefault="00E278BD" w:rsidP="00E278BD">
      <w:pPr>
        <w:pStyle w:val="Akapitzlist"/>
        <w:numPr>
          <w:ilvl w:val="0"/>
          <w:numId w:val="62"/>
        </w:numPr>
        <w:suppressAutoHyphens/>
        <w:spacing w:after="0" w:line="240" w:lineRule="auto"/>
        <w:ind w:left="993" w:hanging="567"/>
        <w:jc w:val="both"/>
        <w:textAlignment w:val="baseline"/>
        <w:rPr>
          <w:rFonts w:eastAsia="Times New Roman"/>
          <w:lang w:eastAsia="pl-PL"/>
        </w:rPr>
      </w:pPr>
      <w:r>
        <w:rPr>
          <w:rFonts w:eastAsia="Times New Roman"/>
          <w:lang w:eastAsia="pl-PL"/>
        </w:rPr>
        <w:t>Podinspektor w Referacie Inwestycji i Zamówień Publicznych w Urzędzie Gminy Żagań - Martyna Hoffman</w:t>
      </w:r>
    </w:p>
    <w:p w14:paraId="6B521A74" w14:textId="77777777" w:rsidR="00E278BD" w:rsidRDefault="00E278BD" w:rsidP="00E278BD">
      <w:pPr>
        <w:pStyle w:val="Akapitzlist"/>
        <w:numPr>
          <w:ilvl w:val="0"/>
          <w:numId w:val="62"/>
        </w:numPr>
        <w:suppressAutoHyphens/>
        <w:spacing w:after="0" w:line="240" w:lineRule="auto"/>
        <w:ind w:left="993" w:hanging="567"/>
        <w:jc w:val="both"/>
        <w:textAlignment w:val="baseline"/>
        <w:rPr>
          <w:rFonts w:eastAsia="Times New Roman"/>
          <w:lang w:eastAsia="pl-PL"/>
        </w:rPr>
      </w:pPr>
      <w:r>
        <w:rPr>
          <w:rFonts w:eastAsia="Times New Roman"/>
          <w:lang w:eastAsia="pl-PL"/>
        </w:rPr>
        <w:t>Inspektor nadzoru inwestorskiego – …………………………………………..</w:t>
      </w:r>
    </w:p>
    <w:p w14:paraId="47CDBDF0"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Przedstawicielem Wykonawcy w toku realizacji umowy będzie Kierownik budowy.</w:t>
      </w:r>
      <w:r>
        <w:rPr>
          <w:rFonts w:eastAsia="Times New Roman"/>
          <w:lang w:eastAsia="pl-PL"/>
        </w:rPr>
        <w:br/>
        <w:t>Wykonawca oświadcza, że wskazany Kierownik budowy będzie obecny na budowie, osobiście w trakcie realizacji robót codziennie.</w:t>
      </w:r>
    </w:p>
    <w:p w14:paraId="3AFC8C4F"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Kierownik budowy będzie czynnie współuczestniczył we wszystkich czynnościach odbiorowych.</w:t>
      </w:r>
    </w:p>
    <w:p w14:paraId="059F90AA" w14:textId="77777777" w:rsidR="00E278BD" w:rsidRDefault="00E278BD" w:rsidP="00E278BD">
      <w:pPr>
        <w:pStyle w:val="Akapitzlist"/>
        <w:numPr>
          <w:ilvl w:val="0"/>
          <w:numId w:val="61"/>
        </w:numPr>
        <w:suppressAutoHyphens/>
        <w:spacing w:after="0" w:line="240" w:lineRule="auto"/>
        <w:ind w:left="426" w:hanging="426"/>
        <w:jc w:val="both"/>
        <w:textAlignment w:val="baseline"/>
      </w:pPr>
      <w:r>
        <w:rPr>
          <w:rFonts w:eastAsia="Times New Roman"/>
          <w:lang w:eastAsia="pl-PL"/>
        </w:rPr>
        <w:t>Każda ze stron zobowiązuje się do dołożenia należytej staranności przy realizacji niniejszej umowy, w tym także do pełnej współpracy z drugą stroną w celu zapewniania należytego i terminowego jej wykonania.</w:t>
      </w:r>
    </w:p>
    <w:p w14:paraId="557D74B1" w14:textId="77777777" w:rsidR="00E278BD" w:rsidRDefault="00E278BD" w:rsidP="00E278BD">
      <w:pPr>
        <w:pStyle w:val="Akapitzlist"/>
        <w:numPr>
          <w:ilvl w:val="0"/>
          <w:numId w:val="61"/>
        </w:numPr>
        <w:suppressAutoHyphens/>
        <w:spacing w:after="0" w:line="240" w:lineRule="auto"/>
        <w:ind w:left="426" w:hanging="426"/>
        <w:jc w:val="both"/>
        <w:textAlignment w:val="baseline"/>
        <w:rPr>
          <w:rFonts w:eastAsia="Times New Roman"/>
          <w:lang w:eastAsia="pl-PL"/>
        </w:rPr>
      </w:pPr>
      <w:r>
        <w:rPr>
          <w:rFonts w:eastAsia="Times New Roman"/>
          <w:lang w:eastAsia="pl-PL"/>
        </w:rPr>
        <w:t xml:space="preserve">Zmiana osoby, o której mowa w ust. 3 nie stanowi zmiany umowy w rozumieniu </w:t>
      </w:r>
      <w:r>
        <w:rPr>
          <w:rFonts w:eastAsia="Times New Roman"/>
          <w:lang w:eastAsia="pl-PL"/>
        </w:rPr>
        <w:br/>
        <w:t>§ 19 i nie wymaga aneksu, a jedynie dopełnienia wymogów z ust. 4.</w:t>
      </w:r>
    </w:p>
    <w:p w14:paraId="48F28736" w14:textId="77777777" w:rsidR="00E278BD" w:rsidRDefault="00E278BD" w:rsidP="00E278BD">
      <w:pPr>
        <w:pStyle w:val="Default"/>
        <w:spacing w:before="120"/>
        <w:ind w:left="66"/>
        <w:jc w:val="center"/>
        <w:rPr>
          <w:rFonts w:ascii="Times New Roman" w:hAnsi="Times New Roman" w:cs="Times New Roman"/>
          <w:b/>
          <w:bCs/>
          <w:color w:val="auto"/>
        </w:rPr>
      </w:pPr>
      <w:r>
        <w:rPr>
          <w:rFonts w:ascii="Times New Roman" w:hAnsi="Times New Roman" w:cs="Times New Roman"/>
          <w:b/>
          <w:bCs/>
          <w:color w:val="auto"/>
        </w:rPr>
        <w:t>§ 6</w:t>
      </w:r>
    </w:p>
    <w:p w14:paraId="1B3A0573" w14:textId="77777777" w:rsidR="00E278BD" w:rsidRDefault="00E278BD" w:rsidP="00E278BD">
      <w:pPr>
        <w:pStyle w:val="Default"/>
        <w:spacing w:after="120"/>
        <w:ind w:left="66"/>
        <w:jc w:val="center"/>
        <w:rPr>
          <w:rFonts w:ascii="Times New Roman" w:hAnsi="Times New Roman" w:cs="Times New Roman"/>
          <w:b/>
          <w:bCs/>
          <w:color w:val="auto"/>
        </w:rPr>
      </w:pPr>
      <w:r>
        <w:rPr>
          <w:rFonts w:ascii="Times New Roman" w:hAnsi="Times New Roman" w:cs="Times New Roman"/>
          <w:b/>
          <w:bCs/>
          <w:color w:val="auto"/>
        </w:rPr>
        <w:t>Prawa i obowiązki stron w zakresie przedmiotu zamówienia</w:t>
      </w:r>
    </w:p>
    <w:p w14:paraId="1BEFD6A9" w14:textId="77777777" w:rsidR="00E278BD" w:rsidRDefault="00E278BD" w:rsidP="00E278BD">
      <w:pPr>
        <w:pStyle w:val="Akapitzlist"/>
        <w:numPr>
          <w:ilvl w:val="0"/>
          <w:numId w:val="63"/>
        </w:numPr>
        <w:spacing w:after="0" w:line="240" w:lineRule="auto"/>
        <w:ind w:left="426" w:hanging="426"/>
        <w:jc w:val="both"/>
        <w:rPr>
          <w:rFonts w:eastAsia="Times New Roman"/>
          <w:lang w:eastAsia="pl-PL"/>
        </w:rPr>
      </w:pPr>
      <w:r>
        <w:rPr>
          <w:rFonts w:eastAsia="Times New Roman"/>
          <w:lang w:eastAsia="pl-PL"/>
        </w:rPr>
        <w:t>Do obowiązków Zamawiającego należy:</w:t>
      </w:r>
    </w:p>
    <w:p w14:paraId="5B0AC89E" w14:textId="77777777" w:rsidR="00E278BD" w:rsidRDefault="00E278BD" w:rsidP="00E278BD">
      <w:pPr>
        <w:pStyle w:val="Akapitzlist"/>
        <w:numPr>
          <w:ilvl w:val="0"/>
          <w:numId w:val="64"/>
        </w:numPr>
        <w:spacing w:after="0" w:line="240" w:lineRule="auto"/>
        <w:ind w:left="851" w:hanging="425"/>
        <w:jc w:val="both"/>
        <w:rPr>
          <w:rFonts w:eastAsia="Times New Roman"/>
          <w:lang w:eastAsia="pl-PL"/>
        </w:rPr>
      </w:pPr>
      <w:r>
        <w:rPr>
          <w:rFonts w:eastAsia="Times New Roman"/>
          <w:lang w:eastAsia="pl-PL"/>
        </w:rPr>
        <w:t>protokolarne przekazanie Wykonawcy terenu budowy w terminie do 3 dni roboczych od daty zawarcia umowy;</w:t>
      </w:r>
    </w:p>
    <w:p w14:paraId="47BF2A38" w14:textId="77777777" w:rsidR="00E278BD" w:rsidRDefault="00E278BD" w:rsidP="00E278BD">
      <w:pPr>
        <w:pStyle w:val="Akapitzlist"/>
        <w:numPr>
          <w:ilvl w:val="0"/>
          <w:numId w:val="64"/>
        </w:numPr>
        <w:spacing w:after="0" w:line="240" w:lineRule="auto"/>
        <w:ind w:left="851" w:hanging="425"/>
        <w:jc w:val="both"/>
      </w:pPr>
      <w:r>
        <w:rPr>
          <w:rFonts w:eastAsia="Times New Roman"/>
          <w:lang w:eastAsia="pl-PL"/>
        </w:rPr>
        <w:t xml:space="preserve">dostarczeniu Wykonawcy: </w:t>
      </w:r>
      <w:r>
        <w:rPr>
          <w:rFonts w:eastAsia="Times New Roman"/>
          <w:lang w:eastAsia="ar-SA"/>
        </w:rPr>
        <w:t xml:space="preserve">Zgłoszenia do Starosty Żagańskiego zamiaru budowy lub wykonywania innych robót budowlanych, </w:t>
      </w:r>
      <w:r>
        <w:rPr>
          <w:rFonts w:eastAsia="Times New Roman"/>
          <w:lang w:eastAsia="pl-PL"/>
        </w:rPr>
        <w:t>dokumentacji projektowej oraz innych niezbędnych dokumentów do realizacji zamówienia;</w:t>
      </w:r>
    </w:p>
    <w:p w14:paraId="0BC37180" w14:textId="77777777" w:rsidR="00E278BD" w:rsidRDefault="00E278BD" w:rsidP="00E278BD">
      <w:pPr>
        <w:pStyle w:val="Akapitzlist"/>
        <w:numPr>
          <w:ilvl w:val="0"/>
          <w:numId w:val="64"/>
        </w:numPr>
        <w:spacing w:after="0" w:line="240" w:lineRule="auto"/>
        <w:ind w:left="851" w:hanging="425"/>
        <w:jc w:val="both"/>
        <w:rPr>
          <w:rFonts w:eastAsia="Times New Roman"/>
          <w:lang w:eastAsia="pl-PL"/>
        </w:rPr>
      </w:pPr>
      <w:r>
        <w:rPr>
          <w:rFonts w:eastAsia="Times New Roman"/>
          <w:lang w:eastAsia="pl-PL"/>
        </w:rPr>
        <w:t>dokonanie odbiorów robót zanikowych i odbioru końcowego;</w:t>
      </w:r>
    </w:p>
    <w:p w14:paraId="63E5F618" w14:textId="77777777" w:rsidR="00E278BD" w:rsidRDefault="00E278BD" w:rsidP="00E278BD">
      <w:pPr>
        <w:pStyle w:val="Akapitzlist"/>
        <w:numPr>
          <w:ilvl w:val="0"/>
          <w:numId w:val="64"/>
        </w:numPr>
        <w:spacing w:after="0" w:line="240" w:lineRule="auto"/>
        <w:ind w:left="851" w:hanging="425"/>
        <w:jc w:val="both"/>
      </w:pPr>
      <w:r>
        <w:rPr>
          <w:rFonts w:eastAsia="Times New Roman"/>
          <w:lang w:eastAsia="pl-PL"/>
        </w:rPr>
        <w:t>zapłata wynagrodzenia za roboty stanowiące przedmiot umowy w terminie określonym w § 9 niniejszej umowy.</w:t>
      </w:r>
    </w:p>
    <w:p w14:paraId="081ED236" w14:textId="77777777" w:rsidR="00E278BD" w:rsidRDefault="00E278BD" w:rsidP="00E278BD">
      <w:pPr>
        <w:pStyle w:val="Akapitzlist"/>
        <w:numPr>
          <w:ilvl w:val="0"/>
          <w:numId w:val="63"/>
        </w:numPr>
        <w:spacing w:after="0" w:line="240" w:lineRule="auto"/>
        <w:ind w:left="426" w:hanging="426"/>
        <w:jc w:val="both"/>
        <w:rPr>
          <w:rFonts w:eastAsia="Times New Roman"/>
          <w:lang w:eastAsia="pl-PL"/>
        </w:rPr>
      </w:pPr>
      <w:r>
        <w:rPr>
          <w:rFonts w:eastAsia="Times New Roman"/>
          <w:lang w:eastAsia="pl-PL"/>
        </w:rPr>
        <w:t xml:space="preserve">Zamawiający nie ponosi odpowiedzialności za mienie Wykonawcy zgromadzone na terenie budowy oraz odpowiedzialności wynikającej ze stopnia stosowania </w:t>
      </w:r>
      <w:r>
        <w:rPr>
          <w:rFonts w:eastAsia="Times New Roman"/>
          <w:lang w:eastAsia="pl-PL"/>
        </w:rPr>
        <w:br/>
      </w:r>
      <w:r>
        <w:rPr>
          <w:rFonts w:eastAsia="Times New Roman"/>
          <w:lang w:eastAsia="pl-PL"/>
        </w:rPr>
        <w:lastRenderedPageBreak/>
        <w:t>i przestrzegania przez Wykonawcę przepisów BHP i przeciwpożarowych podczas realizacji przedmiotu umowy.</w:t>
      </w:r>
    </w:p>
    <w:p w14:paraId="21730CC7" w14:textId="77777777" w:rsidR="00E278BD" w:rsidRDefault="00E278BD" w:rsidP="00E278BD">
      <w:pPr>
        <w:pStyle w:val="Akapitzlist"/>
        <w:numPr>
          <w:ilvl w:val="0"/>
          <w:numId w:val="63"/>
        </w:numPr>
        <w:spacing w:after="0" w:line="240" w:lineRule="auto"/>
        <w:ind w:left="426" w:hanging="426"/>
        <w:jc w:val="both"/>
        <w:rPr>
          <w:rFonts w:eastAsia="Times New Roman"/>
          <w:lang w:eastAsia="pl-PL"/>
        </w:rPr>
      </w:pPr>
      <w:r>
        <w:rPr>
          <w:rFonts w:eastAsia="Times New Roman"/>
          <w:lang w:eastAsia="pl-PL"/>
        </w:rPr>
        <w:t>Do obowiązków Wykonawcy należy:</w:t>
      </w:r>
    </w:p>
    <w:p w14:paraId="55BDF9BF"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Realizacja przedmiotu umowy zgodnie ze Zgłoszeniem, dokumentacją projektową i harmonogramem rzeczowo-finansowym, obowiązującymi warunkami technicznymi wykonania i odbioru robót budowlano-montażowych, obowiązującymi Polskimi Normami oraz wytycznymi i zaleceniami Zamawiającego uzgodnionymi do wykonania w czasie budowy;</w:t>
      </w:r>
    </w:p>
    <w:p w14:paraId="7422EADA"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Dostarczenie wszystkich materiałów i urządzeń niezbędnych do realizacji przedmiotu umowy;</w:t>
      </w:r>
    </w:p>
    <w:p w14:paraId="7A989E8F" w14:textId="77777777" w:rsidR="00E278BD" w:rsidRDefault="00E278BD" w:rsidP="00E278BD">
      <w:pPr>
        <w:pStyle w:val="Akapitzlist"/>
        <w:numPr>
          <w:ilvl w:val="0"/>
          <w:numId w:val="65"/>
        </w:numPr>
        <w:spacing w:after="0" w:line="240" w:lineRule="auto"/>
        <w:ind w:left="851" w:hanging="425"/>
        <w:jc w:val="both"/>
      </w:pPr>
      <w:bookmarkStart w:id="3" w:name="_Hlk187740561"/>
      <w:r>
        <w:rPr>
          <w:rFonts w:eastAsia="Times New Roman"/>
          <w:bCs/>
          <w:lang w:eastAsia="pl-PL"/>
        </w:rPr>
        <w:t>Przejęcie terenu budowy i niezwłoczne rozpoczęcie robót, nie później jednak niż 7 dni po przekazaniu placu budowy</w:t>
      </w:r>
      <w:bookmarkEnd w:id="3"/>
      <w:r>
        <w:rPr>
          <w:rFonts w:eastAsia="Times New Roman"/>
          <w:lang w:eastAsia="pl-PL"/>
        </w:rPr>
        <w:t>;</w:t>
      </w:r>
    </w:p>
    <w:p w14:paraId="4C07CD68"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Współpraca ze służbami Zamawiającego;</w:t>
      </w:r>
    </w:p>
    <w:p w14:paraId="625FF98D"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Zorganizowanie zgodnie z obowiązującymi przepisami prawa zaplecza budowy, w szczególności, w zakresie BHP, zabezpieczeń ppoż., wymogów Państwowej Inspekcji Pracy i Państwowego Inspektora Sanitarnego. Zaplecze Wykonawcy winno spełniać wszelkie wymagania w zakresach: administracyjnym, sanitarnym, technicznym oraz gospodarczym, a także w innych wymaganych przepisami prawa zakresach;</w:t>
      </w:r>
    </w:p>
    <w:p w14:paraId="16F59035"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Opracowanie planu bezpieczeństwa i ochrony zdrowia zgodnie z przepisami ustawy z dnia 7 lipca 1994 r. Prawo budowlane (Dz.U. z 2025 r., poz. 418, poz. 1080);</w:t>
      </w:r>
    </w:p>
    <w:p w14:paraId="65AA1000"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Utrzymanie terenu budowy w stanie wolnym od przeszkód komunikacyjnych oraz usuwanie na bieżąco zbędnych materiałów, odpadów;</w:t>
      </w:r>
    </w:p>
    <w:p w14:paraId="4834CC88"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Zapewnienie bezpiecznego korzystania z terenu przylegającego do placu budowy, ze szczególnym zabezpieczeniem ciągłego, wolnego dojazdu pojazdów do prywatnych posesji.</w:t>
      </w:r>
    </w:p>
    <w:p w14:paraId="2C9752E7"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Times New Roman"/>
          <w:lang w:eastAsia="pl-PL"/>
        </w:rPr>
        <w:t>W przypadku ujawnienia w trakcie prowadzenia prac przedmiotu, co do którego istnieje przypuszczenie, iż jest on zabytkiem Wykonawca powinien:</w:t>
      </w:r>
    </w:p>
    <w:p w14:paraId="4454250F" w14:textId="77777777" w:rsidR="00E278BD" w:rsidRDefault="00E278BD" w:rsidP="00E278BD">
      <w:pPr>
        <w:pStyle w:val="Akapitzlist"/>
        <w:numPr>
          <w:ilvl w:val="0"/>
          <w:numId w:val="66"/>
        </w:numPr>
        <w:spacing w:line="240" w:lineRule="auto"/>
        <w:ind w:left="1276" w:hanging="425"/>
        <w:jc w:val="both"/>
      </w:pPr>
      <w:r>
        <w:t>wstrzymać wszelkie prace mogące uszkodzić lub zniszczyć odkryty przedmiot,</w:t>
      </w:r>
    </w:p>
    <w:p w14:paraId="6B1E92AE" w14:textId="77777777" w:rsidR="00E278BD" w:rsidRDefault="00E278BD" w:rsidP="00E278BD">
      <w:pPr>
        <w:pStyle w:val="Akapitzlist"/>
        <w:numPr>
          <w:ilvl w:val="0"/>
          <w:numId w:val="66"/>
        </w:numPr>
        <w:spacing w:line="240" w:lineRule="auto"/>
        <w:ind w:left="1276" w:hanging="425"/>
        <w:jc w:val="both"/>
      </w:pPr>
      <w:r>
        <w:t>zabezpieczyć przy użyciu dostępnych środków przedmiot i miejsce jego odkrycia,</w:t>
      </w:r>
    </w:p>
    <w:p w14:paraId="0EEDFC13" w14:textId="77777777" w:rsidR="00E278BD" w:rsidRDefault="00E278BD" w:rsidP="00E278BD">
      <w:pPr>
        <w:pStyle w:val="Akapitzlist"/>
        <w:numPr>
          <w:ilvl w:val="0"/>
          <w:numId w:val="66"/>
        </w:numPr>
        <w:spacing w:line="240" w:lineRule="auto"/>
        <w:ind w:left="1276" w:hanging="425"/>
        <w:jc w:val="both"/>
      </w:pPr>
      <w:r>
        <w:t>niezwłocznie zawiadomić o ujawnieniu przedmiotu Powiatowego Konserwatora Zabytków, a jeśli nie jest to możliwe Wójta Gminy Żagań;</w:t>
      </w:r>
    </w:p>
    <w:p w14:paraId="5AEC16E1"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t>Zapewnienie kadry i nadzoru z wymaganymi uprawnieniami;</w:t>
      </w:r>
    </w:p>
    <w:p w14:paraId="2E369580" w14:textId="77777777" w:rsidR="00E278BD" w:rsidRDefault="00E278BD" w:rsidP="00E278BD">
      <w:pPr>
        <w:pStyle w:val="Akapitzlist"/>
        <w:numPr>
          <w:ilvl w:val="0"/>
          <w:numId w:val="65"/>
        </w:numPr>
        <w:spacing w:after="0" w:line="240" w:lineRule="auto"/>
        <w:ind w:left="851" w:hanging="425"/>
        <w:jc w:val="both"/>
      </w:pPr>
      <w:r>
        <w:t xml:space="preserve">Zapewnienie ochrony mienia znajdującego się na terenie budowy, </w:t>
      </w:r>
      <w:r>
        <w:br/>
        <w:t>w szczególności pod względem przeciwpożarowym;</w:t>
      </w:r>
    </w:p>
    <w:p w14:paraId="7F120838" w14:textId="77777777" w:rsidR="00E278BD" w:rsidRDefault="00E278BD" w:rsidP="00E278BD">
      <w:pPr>
        <w:pStyle w:val="Akapitzlist"/>
        <w:numPr>
          <w:ilvl w:val="0"/>
          <w:numId w:val="65"/>
        </w:numPr>
        <w:spacing w:after="0" w:line="240" w:lineRule="auto"/>
        <w:ind w:left="851" w:hanging="425"/>
        <w:jc w:val="both"/>
      </w:pPr>
      <w:r>
        <w:t xml:space="preserve">Uporządkowanie terenu budowy po zakończeniu robót i przekazanie </w:t>
      </w:r>
      <w:r>
        <w:br/>
        <w:t>go Zamawiającemu nie później niż w ostatnim dniu końcowego (ostatecznego) odbioru;</w:t>
      </w:r>
    </w:p>
    <w:p w14:paraId="71D23970" w14:textId="77777777" w:rsidR="00E278BD" w:rsidRDefault="00E278BD" w:rsidP="00E278BD">
      <w:pPr>
        <w:pStyle w:val="Akapitzlist"/>
        <w:numPr>
          <w:ilvl w:val="0"/>
          <w:numId w:val="65"/>
        </w:numPr>
        <w:spacing w:after="0" w:line="240" w:lineRule="auto"/>
        <w:ind w:left="851" w:hanging="425"/>
        <w:jc w:val="both"/>
      </w:pPr>
      <w:r>
        <w:t xml:space="preserve">Stosowanie wyrobów wprowadzonych do obrotu zgodnie z ustawą z dnia </w:t>
      </w:r>
      <w:r>
        <w:br/>
        <w:t xml:space="preserve">16 kwietnia 2004 r. o wyrobach budowlanych (Dz.U. z 2021 r., poz. 1213) </w:t>
      </w:r>
      <w:r>
        <w:br/>
        <w:t>i aktami wykonawczymi do tej ustawy oraz innymi obowiązującymi normami, rozporządzeniami i zarządzeniami;</w:t>
      </w:r>
    </w:p>
    <w:p w14:paraId="28F26983" w14:textId="77777777" w:rsidR="00E278BD" w:rsidRDefault="00E278BD" w:rsidP="00E278BD">
      <w:pPr>
        <w:pStyle w:val="Akapitzlist"/>
        <w:numPr>
          <w:ilvl w:val="0"/>
          <w:numId w:val="65"/>
        </w:numPr>
        <w:spacing w:after="0" w:line="240" w:lineRule="auto"/>
        <w:ind w:left="851" w:hanging="425"/>
        <w:jc w:val="both"/>
      </w:pPr>
      <w:r>
        <w:t xml:space="preserve">Informowanie Inspektora nadzoru i Zamawiającego o terminie odbioru robót ulegających zakryciu. Jeżeli Wykonawca nie poinformuje o tych faktach, zobowiązany będzie, na własny koszt, do odkrycia robót, wykonania otworów niezbędnych do zbadania robót, wykonania badań dodatkowych niezbędnych do zbadania robót a następnie do przywrócenia, na własny koszt, robót do stanu </w:t>
      </w:r>
      <w:r>
        <w:lastRenderedPageBreak/>
        <w:t xml:space="preserve">poprzedniego. Inspektor nadzoru dokona odbioru robót zanikających w terminie 1 dnia roboczego od dnia zawiadomienia Zamawiającego i Inspektora nadzoru. </w:t>
      </w:r>
      <w:r>
        <w:br/>
        <w:t>W przypadku nie przystąpienia przez Inspektora do odbioru w ww. terminie uznaje się, że roboty zostały wykonane prawidłowo i można dokonać ich zakrycia;</w:t>
      </w:r>
    </w:p>
    <w:p w14:paraId="76C688C0" w14:textId="77777777" w:rsidR="00E278BD" w:rsidRDefault="00E278BD" w:rsidP="00E278BD">
      <w:pPr>
        <w:pStyle w:val="Akapitzlist"/>
        <w:numPr>
          <w:ilvl w:val="0"/>
          <w:numId w:val="65"/>
        </w:numPr>
        <w:spacing w:after="0" w:line="240" w:lineRule="auto"/>
        <w:ind w:left="851" w:hanging="425"/>
        <w:jc w:val="both"/>
      </w:pPr>
      <w:r>
        <w:t xml:space="preserve">Przedłożenie dowodów, na każde żądanie Zamawiającego, dopuszczenia </w:t>
      </w:r>
      <w:r>
        <w:br/>
        <w:t>do stosowania w budownictwie wyrobów budowlanych zastosowanych przy realizacji inwestycji oraz oświadczeń dotyczących wyrobów budowlanych jednostkowo zastosowanych w obiekcie;</w:t>
      </w:r>
    </w:p>
    <w:p w14:paraId="39791680" w14:textId="77777777" w:rsidR="00E278BD" w:rsidRDefault="00E278BD" w:rsidP="00E278BD">
      <w:pPr>
        <w:pStyle w:val="Akapitzlist"/>
        <w:numPr>
          <w:ilvl w:val="0"/>
          <w:numId w:val="65"/>
        </w:numPr>
        <w:spacing w:after="0" w:line="240" w:lineRule="auto"/>
        <w:ind w:left="851" w:hanging="425"/>
        <w:jc w:val="both"/>
      </w:pPr>
      <w:r>
        <w:t>Uzgodnienie z Zamawiającym wprowadzanych z inicjatywy Wykonawcy zmian materiałowych, standardu wykonania oraz nieistotnych zmian projektowych określonych w ustawie z dnia 7 lipca 1994 r. Prawo budowlane (</w:t>
      </w:r>
      <w:r>
        <w:rPr>
          <w:rFonts w:eastAsia="Times New Roman"/>
          <w:lang w:eastAsia="pl-PL"/>
        </w:rPr>
        <w:t xml:space="preserve">Dz.U. </w:t>
      </w:r>
      <w:r>
        <w:rPr>
          <w:rFonts w:eastAsia="Times New Roman"/>
          <w:lang w:eastAsia="pl-PL"/>
        </w:rPr>
        <w:br/>
        <w:t>z 2025 r., poz. 418, poz. 1080</w:t>
      </w:r>
      <w:r>
        <w:t>), po uzyskaniu pozytywnej opinii projektanta;</w:t>
      </w:r>
    </w:p>
    <w:p w14:paraId="756103F0" w14:textId="77777777" w:rsidR="00E278BD" w:rsidRDefault="00E278BD" w:rsidP="00E278BD">
      <w:pPr>
        <w:pStyle w:val="Akapitzlist"/>
        <w:numPr>
          <w:ilvl w:val="0"/>
          <w:numId w:val="65"/>
        </w:numPr>
        <w:spacing w:after="0" w:line="240" w:lineRule="auto"/>
        <w:ind w:left="851" w:hanging="425"/>
        <w:jc w:val="both"/>
      </w:pPr>
      <w:r>
        <w:t>Zawiadomienie Zamawiającego o konieczności wykonania robót dodatkowych, których wykonanie stało się konieczne na skutek sytuacji, których nie można było wcześniej przewidzieć, a rzutujących na przedmiot wykonania lub bezpieczeństwo ludzi;</w:t>
      </w:r>
    </w:p>
    <w:p w14:paraId="25E10D6B" w14:textId="77777777" w:rsidR="00E278BD" w:rsidRDefault="00E278BD" w:rsidP="00E278BD">
      <w:pPr>
        <w:pStyle w:val="Akapitzlist"/>
        <w:numPr>
          <w:ilvl w:val="0"/>
          <w:numId w:val="65"/>
        </w:numPr>
        <w:spacing w:after="0" w:line="240" w:lineRule="auto"/>
        <w:ind w:left="851" w:hanging="425"/>
        <w:jc w:val="both"/>
      </w:pPr>
      <w:r>
        <w:t>Zapewnienie obsługi geodezyjnej zadania, w szczególności w zakresie wytyczenia obiektu i dokonania inwentaryzacji geodezyjnej powykonawczej;</w:t>
      </w:r>
    </w:p>
    <w:p w14:paraId="45CC85D5" w14:textId="77777777" w:rsidR="00E278BD" w:rsidRDefault="00E278BD" w:rsidP="00E278BD">
      <w:pPr>
        <w:pStyle w:val="Akapitzlist"/>
        <w:numPr>
          <w:ilvl w:val="0"/>
          <w:numId w:val="65"/>
        </w:numPr>
        <w:spacing w:after="0" w:line="240" w:lineRule="auto"/>
        <w:ind w:left="851" w:hanging="425"/>
        <w:jc w:val="both"/>
      </w:pPr>
      <w:r>
        <w:t xml:space="preserve">Opracowanie 2 (dwóch) egzemplarzy pełnej, kompletnej dokumentacji odbioru końcowego wymaganej przepisami art. 57 ustawy z dnia 7 lipca 1994 r. </w:t>
      </w:r>
      <w:r>
        <w:br/>
        <w:t>Prawo budowlane (</w:t>
      </w:r>
      <w:r>
        <w:rPr>
          <w:rFonts w:eastAsia="Times New Roman"/>
          <w:lang w:eastAsia="pl-PL"/>
        </w:rPr>
        <w:t>Dz.U. z 2025 r., poz. 418 poz. 1080</w:t>
      </w:r>
      <w:r>
        <w:t>);</w:t>
      </w:r>
    </w:p>
    <w:p w14:paraId="52370C8D"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rPr>
          <w:rFonts w:eastAsia="Arial Unicode MS"/>
        </w:rPr>
        <w:t xml:space="preserve">Wykonanie we własnym zakresie, wymaganych prób, badań oraz uzgodnień zgodnie z </w:t>
      </w:r>
      <w:proofErr w:type="spellStart"/>
      <w:r>
        <w:rPr>
          <w:rFonts w:eastAsia="Arial Unicode MS"/>
        </w:rPr>
        <w:t>STWiOR</w:t>
      </w:r>
      <w:proofErr w:type="spellEnd"/>
      <w:r>
        <w:rPr>
          <w:rFonts w:eastAsia="Arial Unicode MS"/>
        </w:rPr>
        <w:t xml:space="preserve"> (Specyfikacje Techniczne Wykonania i Odbioru Robót);</w:t>
      </w:r>
    </w:p>
    <w:p w14:paraId="24E964B3" w14:textId="77777777" w:rsidR="00E278BD" w:rsidRDefault="00E278BD" w:rsidP="00E278BD">
      <w:pPr>
        <w:pStyle w:val="Akapitzlist"/>
        <w:numPr>
          <w:ilvl w:val="0"/>
          <w:numId w:val="65"/>
        </w:numPr>
        <w:spacing w:after="0" w:line="240" w:lineRule="auto"/>
        <w:ind w:left="851" w:hanging="425"/>
        <w:jc w:val="both"/>
      </w:pPr>
      <w:r>
        <w:t xml:space="preserve">Uzgodnienie i wykonanie pod nadzorem właściciela sieci, tj. Żagańskich Wodociągów i Kanalizacji Sp. z o.o., sposobu i terminu wykonania robót </w:t>
      </w:r>
      <w:r>
        <w:br/>
        <w:t>w obrębie sieci wodno-kanalizacyjnej;</w:t>
      </w:r>
    </w:p>
    <w:p w14:paraId="28C8FAF3" w14:textId="77777777" w:rsidR="00E278BD" w:rsidRDefault="00E278BD" w:rsidP="00E278BD">
      <w:pPr>
        <w:pStyle w:val="Akapitzlist"/>
        <w:numPr>
          <w:ilvl w:val="0"/>
          <w:numId w:val="65"/>
        </w:numPr>
        <w:spacing w:after="0" w:line="240" w:lineRule="auto"/>
        <w:ind w:left="851" w:hanging="425"/>
        <w:jc w:val="both"/>
      </w:pPr>
      <w:r>
        <w:t xml:space="preserve">Uzgodnienie i wykonanie pod nadzorem właściciela sieci/operatora </w:t>
      </w:r>
      <w:r>
        <w:br/>
        <w:t>i sprzedawcy energii elektrycznej sposobu i terminu wykonania robót w obrębie istniejącej sieci elektrycznej/energetycznej.</w:t>
      </w:r>
    </w:p>
    <w:p w14:paraId="4150008A" w14:textId="77777777" w:rsidR="00E278BD" w:rsidRDefault="00E278BD" w:rsidP="00E278BD">
      <w:pPr>
        <w:pStyle w:val="Akapitzlist"/>
        <w:numPr>
          <w:ilvl w:val="0"/>
          <w:numId w:val="65"/>
        </w:numPr>
        <w:spacing w:after="0" w:line="240" w:lineRule="auto"/>
        <w:ind w:left="851" w:hanging="425"/>
        <w:jc w:val="both"/>
      </w:pPr>
      <w:r>
        <w:t xml:space="preserve">Uzgodnienie i wykonanie pod nadzorem właściciela sieci/operatora </w:t>
      </w:r>
      <w:r>
        <w:br/>
        <w:t xml:space="preserve">i sprzedawcy usług telekomunikacyjnych sposobu i terminu wykonania robót </w:t>
      </w:r>
      <w:r>
        <w:br/>
        <w:t>w obrębie istniejącej sieci teleinformatycznej.</w:t>
      </w:r>
    </w:p>
    <w:p w14:paraId="353173D1" w14:textId="77777777" w:rsidR="00E278BD" w:rsidRDefault="00E278BD" w:rsidP="00E278BD">
      <w:pPr>
        <w:pStyle w:val="Akapitzlist"/>
        <w:numPr>
          <w:ilvl w:val="0"/>
          <w:numId w:val="65"/>
        </w:numPr>
        <w:spacing w:after="0" w:line="240" w:lineRule="auto"/>
        <w:ind w:left="851" w:hanging="425"/>
        <w:jc w:val="both"/>
      </w:pPr>
      <w:r>
        <w:rPr>
          <w:rFonts w:eastAsia="Times New Roman"/>
          <w:lang w:eastAsia="pl-PL"/>
        </w:rPr>
        <w:t xml:space="preserve">Pisemne powiadamianie Zamawiającego i Inspektora nadzoru inwestorskiego </w:t>
      </w:r>
      <w:r>
        <w:rPr>
          <w:rFonts w:eastAsia="Times New Roman"/>
          <w:lang w:eastAsia="pl-PL"/>
        </w:rPr>
        <w:br/>
        <w:t>o gotowości do odbioru:</w:t>
      </w:r>
    </w:p>
    <w:p w14:paraId="4534EFEB" w14:textId="77777777" w:rsidR="00E278BD" w:rsidRDefault="00E278BD" w:rsidP="00E278BD">
      <w:pPr>
        <w:pStyle w:val="Akapitzlist"/>
        <w:numPr>
          <w:ilvl w:val="0"/>
          <w:numId w:val="67"/>
        </w:numPr>
        <w:spacing w:after="0" w:line="240" w:lineRule="auto"/>
        <w:ind w:left="1276" w:hanging="425"/>
        <w:jc w:val="both"/>
        <w:rPr>
          <w:rFonts w:eastAsia="Times New Roman"/>
          <w:lang w:eastAsia="pl-PL"/>
        </w:rPr>
      </w:pPr>
      <w:r>
        <w:rPr>
          <w:rFonts w:eastAsia="Times New Roman"/>
          <w:lang w:eastAsia="pl-PL"/>
        </w:rPr>
        <w:t>robót zanikowych – z wyprzedzeniem co najmniej 1 dnia roboczego,</w:t>
      </w:r>
    </w:p>
    <w:p w14:paraId="1AE4DFCB" w14:textId="77777777" w:rsidR="00E278BD" w:rsidRDefault="00E278BD" w:rsidP="00E278BD">
      <w:pPr>
        <w:pStyle w:val="Akapitzlist"/>
        <w:numPr>
          <w:ilvl w:val="0"/>
          <w:numId w:val="67"/>
        </w:numPr>
        <w:spacing w:after="0" w:line="240" w:lineRule="auto"/>
        <w:ind w:left="1276" w:hanging="425"/>
        <w:jc w:val="both"/>
        <w:rPr>
          <w:rFonts w:eastAsia="Times New Roman"/>
          <w:lang w:eastAsia="pl-PL"/>
        </w:rPr>
      </w:pPr>
      <w:r>
        <w:rPr>
          <w:rFonts w:eastAsia="Times New Roman"/>
          <w:lang w:eastAsia="pl-PL"/>
        </w:rPr>
        <w:t>końcowego – z wyprzedzeniem co najmniej 3 dni roboczych.</w:t>
      </w:r>
    </w:p>
    <w:p w14:paraId="596A24EB" w14:textId="77777777" w:rsidR="00E278BD" w:rsidRDefault="00E278BD" w:rsidP="00E278BD">
      <w:pPr>
        <w:spacing w:after="0" w:line="240" w:lineRule="auto"/>
        <w:ind w:left="851"/>
        <w:jc w:val="both"/>
        <w:rPr>
          <w:rFonts w:ascii="Times New Roman" w:hAnsi="Times New Roman" w:cs="Times New Roman"/>
        </w:rPr>
      </w:pPr>
      <w:r>
        <w:rPr>
          <w:rFonts w:ascii="Times New Roman" w:eastAsia="Times New Roman" w:hAnsi="Times New Roman" w:cs="Times New Roman"/>
          <w:sz w:val="24"/>
          <w:szCs w:val="24"/>
          <w:lang w:eastAsia="pl-PL"/>
        </w:rPr>
        <w:t>Strony ustalają, że ww. terminy będą liczone od następnego dnia od daty wpływu zawiadomienia do siedziby Zamawiającego;</w:t>
      </w:r>
    </w:p>
    <w:p w14:paraId="581731B9" w14:textId="77777777" w:rsidR="00E278BD" w:rsidRDefault="00E278BD" w:rsidP="00E278BD">
      <w:pPr>
        <w:pStyle w:val="Akapitzlist"/>
        <w:numPr>
          <w:ilvl w:val="0"/>
          <w:numId w:val="65"/>
        </w:numPr>
        <w:spacing w:after="0" w:line="240" w:lineRule="auto"/>
        <w:ind w:left="851" w:hanging="425"/>
        <w:jc w:val="both"/>
        <w:rPr>
          <w:rFonts w:eastAsia="Times New Roman"/>
          <w:lang w:eastAsia="pl-PL"/>
        </w:rPr>
      </w:pPr>
      <w:r>
        <w:t xml:space="preserve">Przekazanie Zamawiającemu, przy odbiorze robót, wszystkich wymaganych przepisami prawa atestów, instrukcji eksploatacji i gwarancji udzielonych przez dostawców materiałów i urządzeń oraz przekazanie Zamawiającemu certyfikatów bezpieczeństwa, certyfikatów zgodności i aprobat technicznych, zgodnie z przepisami ustawy z dnia 7 lipca 1994 r. Prawo budowlane </w:t>
      </w:r>
      <w:r>
        <w:br/>
        <w:t>(</w:t>
      </w:r>
      <w:r>
        <w:rPr>
          <w:rFonts w:eastAsia="Times New Roman"/>
          <w:lang w:eastAsia="pl-PL"/>
        </w:rPr>
        <w:t>Dz.U. z 2025 r., poz. 418</w:t>
      </w:r>
      <w:r>
        <w:t xml:space="preserve">) oraz atestów dopuszczających ich stosowanie. </w:t>
      </w:r>
      <w:r>
        <w:br/>
        <w:t>Do wszelkich dokumentów sporządzonych w języku obcym Wykonawca dołączy ich tłumaczenie na język polski, poświadczone przez tłumacza przysięgłego</w:t>
      </w:r>
      <w:r>
        <w:rPr>
          <w:color w:val="FF0000"/>
        </w:rPr>
        <w:t>.</w:t>
      </w:r>
    </w:p>
    <w:p w14:paraId="0CDB64B2" w14:textId="77777777" w:rsidR="00E278BD" w:rsidRDefault="00E278BD" w:rsidP="00E278BD">
      <w:pPr>
        <w:pStyle w:val="Akapitzlist"/>
        <w:numPr>
          <w:ilvl w:val="0"/>
          <w:numId w:val="63"/>
        </w:numPr>
        <w:spacing w:after="0" w:line="240" w:lineRule="auto"/>
        <w:ind w:left="426" w:hanging="426"/>
        <w:jc w:val="both"/>
      </w:pPr>
      <w:r>
        <w:t>Wszystkie materiały budowlane muszą posiadać aktualne certyfikaty, świadectwa jakości, atesty itp., które należy dołączyć do dokumentacji odbiorowej.</w:t>
      </w:r>
    </w:p>
    <w:p w14:paraId="57B2B603" w14:textId="77777777" w:rsidR="00E278BD" w:rsidRDefault="00E278BD" w:rsidP="00E278BD">
      <w:pPr>
        <w:pStyle w:val="Akapitzlist"/>
        <w:numPr>
          <w:ilvl w:val="0"/>
          <w:numId w:val="63"/>
        </w:numPr>
        <w:spacing w:after="0" w:line="240" w:lineRule="auto"/>
        <w:ind w:left="426" w:hanging="426"/>
        <w:jc w:val="both"/>
      </w:pPr>
      <w:r>
        <w:lastRenderedPageBreak/>
        <w:t>Materiały budowlane i osprzęt przed wbudowaniem muszą uzyskać akceptację przedstawiciela Zamawiającego, tj. Inspektora nadzoru inwestorskiego.</w:t>
      </w:r>
    </w:p>
    <w:p w14:paraId="7DFD7783" w14:textId="77777777" w:rsidR="00E278BD" w:rsidRDefault="00E278BD" w:rsidP="00E278BD">
      <w:pPr>
        <w:pStyle w:val="Akapitzlist"/>
        <w:numPr>
          <w:ilvl w:val="0"/>
          <w:numId w:val="63"/>
        </w:numPr>
        <w:spacing w:after="0" w:line="240" w:lineRule="auto"/>
        <w:ind w:left="426" w:hanging="426"/>
        <w:jc w:val="both"/>
      </w:pPr>
      <w:r>
        <w:t>W przypadku zniszczenia lub uszkodzenia elementów drogowych, posesji prywatnych oraz istniejącego ogrodzenia lub utwardzenia terenu, Wykonawca zobowiązuje się do ich naprawienia i doprowadzenia do stanu pierwotnego na swój koszt.</w:t>
      </w:r>
    </w:p>
    <w:p w14:paraId="7FDEE867" w14:textId="77777777" w:rsidR="00E278BD" w:rsidRDefault="00E278BD" w:rsidP="00E278BD">
      <w:pPr>
        <w:pStyle w:val="Akapitzlist"/>
        <w:numPr>
          <w:ilvl w:val="0"/>
          <w:numId w:val="63"/>
        </w:numPr>
        <w:spacing w:after="0" w:line="240" w:lineRule="auto"/>
        <w:ind w:left="426" w:hanging="426"/>
        <w:jc w:val="both"/>
      </w:pPr>
      <w:r>
        <w:t>Odpowiedzialność cywilna Wykonawcy powinna uwzględniać szkody oraz następstwa nieszczęśliwych wypadków dotyczące pracowników i osób trzecich, powstałe w związku z prowadzonymi robotami, w tym także ruchem pojazdów mechanicznych.</w:t>
      </w:r>
    </w:p>
    <w:p w14:paraId="2586B586"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7</w:t>
      </w:r>
    </w:p>
    <w:p w14:paraId="3BEEA421"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Oświadczenia Wykonawcy w zakresie zatrudniania pracowników</w:t>
      </w:r>
    </w:p>
    <w:p w14:paraId="4D1B66A5"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 xml:space="preserve">Wykonawca oświadcza, że osoby wykonujące czynności bezpośrednio związane </w:t>
      </w:r>
      <w:r>
        <w:rPr>
          <w:rFonts w:ascii="Times New Roman" w:hAnsi="Times New Roman" w:cs="Times New Roman"/>
          <w:color w:val="auto"/>
        </w:rPr>
        <w:br/>
        <w:t xml:space="preserve">z wykonywaniem robót w wykonaniu przedmiotu umowy, czyli tzw. pracownicy fizyczni, będą zatrudnieni na podstawie umowy o pracę w rozumieniu przepisów ustawy z dnia 26 czerwca 1974 r. Kodeks pracy (Dz.U. z 2025 r., poz. 277 z </w:t>
      </w:r>
      <w:proofErr w:type="spellStart"/>
      <w:r>
        <w:rPr>
          <w:rFonts w:ascii="Times New Roman" w:hAnsi="Times New Roman" w:cs="Times New Roman"/>
          <w:color w:val="auto"/>
        </w:rPr>
        <w:t>późn</w:t>
      </w:r>
      <w:proofErr w:type="spellEnd"/>
      <w:r>
        <w:rPr>
          <w:rFonts w:ascii="Times New Roman" w:hAnsi="Times New Roman" w:cs="Times New Roman"/>
          <w:color w:val="auto"/>
        </w:rPr>
        <w:t>. zm.).</w:t>
      </w:r>
    </w:p>
    <w:p w14:paraId="2F3DADEC"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Wykonawca zobowiązuje się, że:</w:t>
      </w:r>
    </w:p>
    <w:p w14:paraId="6C45F260" w14:textId="77777777" w:rsidR="00E278BD" w:rsidRDefault="00E278BD" w:rsidP="00E278BD">
      <w:pPr>
        <w:pStyle w:val="Default"/>
        <w:ind w:left="851" w:hanging="425"/>
        <w:jc w:val="both"/>
        <w:rPr>
          <w:rFonts w:ascii="Times New Roman" w:hAnsi="Times New Roman" w:cs="Times New Roman"/>
          <w:color w:val="auto"/>
        </w:rPr>
      </w:pPr>
      <w:r>
        <w:rPr>
          <w:rFonts w:ascii="Times New Roman" w:hAnsi="Times New Roman" w:cs="Times New Roman"/>
          <w:color w:val="auto"/>
        </w:rPr>
        <w:t xml:space="preserve">1) pracownicy, o których mowa w ust. 1, będą w okresie realizacji umowy zatrudnienia podstawie umowy o pracę w rozumieniu przepisów ustawy z dnia 26 czerwca 1974 r. Kodeks pracy (Dz.U. z 2025 r., poz. 277 z </w:t>
      </w:r>
      <w:proofErr w:type="spellStart"/>
      <w:r>
        <w:rPr>
          <w:rFonts w:ascii="Times New Roman" w:hAnsi="Times New Roman" w:cs="Times New Roman"/>
          <w:color w:val="auto"/>
        </w:rPr>
        <w:t>późn</w:t>
      </w:r>
      <w:proofErr w:type="spellEnd"/>
      <w:r>
        <w:rPr>
          <w:rFonts w:ascii="Times New Roman" w:hAnsi="Times New Roman" w:cs="Times New Roman"/>
          <w:color w:val="auto"/>
        </w:rPr>
        <w:t>. zm.);</w:t>
      </w:r>
    </w:p>
    <w:p w14:paraId="52703D31" w14:textId="77777777" w:rsidR="00E278BD" w:rsidRDefault="00E278BD" w:rsidP="00E278BD">
      <w:pPr>
        <w:pStyle w:val="Default"/>
        <w:ind w:left="851" w:hanging="425"/>
        <w:jc w:val="both"/>
        <w:rPr>
          <w:rFonts w:ascii="Times New Roman" w:hAnsi="Times New Roman" w:cs="Times New Roman"/>
          <w:color w:val="auto"/>
        </w:rPr>
      </w:pPr>
      <w:r>
        <w:rPr>
          <w:rFonts w:ascii="Times New Roman" w:hAnsi="Times New Roman" w:cs="Times New Roman"/>
          <w:color w:val="auto"/>
        </w:rPr>
        <w:t>2) każdorazowo na żądanie Zamawiającego, w terminie wskazanym przez Zamawiającego, nie krótszym niż 5 dni roboczych, przedłoży do wglądu poświadczone za zgodność z oryginałem odpowiednio przez Wykonawcę lub podwykonawcę kopie umów o pracę osób wykonujących w trakcie realizacji zamówienia czynności, o których mowa w pkt 1. Kopia umowy musi zawierać dane umożliwiające zidentyfikowanie pracownika, datę zawarcia umowy oraz okres jej obowiązywania i informacje o formie zatrudnienia. Pozostałe informacje mogą być zanonimizowane.</w:t>
      </w:r>
    </w:p>
    <w:p w14:paraId="36E8656E"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Zwłoka w przedłożeniu przez Wykonawcę kopii umów zawartych przez Wykonawcę</w:t>
      </w:r>
      <w:r>
        <w:rPr>
          <w:rFonts w:ascii="Times New Roman" w:hAnsi="Times New Roman" w:cs="Times New Roman"/>
          <w:color w:val="auto"/>
        </w:rPr>
        <w:br/>
        <w:t>z pracownikami, o których mowa w ust. 1, w terminie wskazanym przez Zamawiającego zgodnie z ust. 2 pkt 2 spowoduje obciążenie Wykonawcy karą umowną zgodnie z § 13 ust. 1 pkt 1 lit. i.</w:t>
      </w:r>
    </w:p>
    <w:p w14:paraId="0C8804A1" w14:textId="77777777" w:rsidR="00E278BD" w:rsidRDefault="00E278BD" w:rsidP="00E278BD">
      <w:pPr>
        <w:pStyle w:val="Default"/>
        <w:numPr>
          <w:ilvl w:val="0"/>
          <w:numId w:val="68"/>
        </w:numPr>
        <w:ind w:left="426" w:hanging="426"/>
        <w:jc w:val="both"/>
        <w:rPr>
          <w:rFonts w:ascii="Times New Roman" w:hAnsi="Times New Roman" w:cs="Times New Roman"/>
          <w:color w:val="auto"/>
        </w:rPr>
      </w:pPr>
      <w:r>
        <w:rPr>
          <w:rFonts w:ascii="Times New Roman" w:hAnsi="Times New Roman" w:cs="Times New Roman"/>
          <w:color w:val="auto"/>
        </w:rPr>
        <w:t xml:space="preserve">Za niedopełnienie wymogu zatrudniania pracowników wykonujących pracę </w:t>
      </w:r>
      <w:r>
        <w:rPr>
          <w:rFonts w:ascii="Times New Roman" w:hAnsi="Times New Roman" w:cs="Times New Roman"/>
          <w:color w:val="auto"/>
        </w:rPr>
        <w:br/>
        <w:t>na podstawie umowy o pracę w rozumieniu przepisów kodeksu pracy, Wykonawca zapłaci Zamawiającemu kary umowne w wysokości określonej w § 13.</w:t>
      </w:r>
    </w:p>
    <w:p w14:paraId="59265BE5"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 xml:space="preserve">Zamawiający zastrzega sobie możliwość kontroli zatrudnienia osób, o których mowa w ust. 1, przez cały okres realizacji wykonywanych przez nie czynności, </w:t>
      </w:r>
      <w:r>
        <w:rPr>
          <w:rFonts w:ascii="Times New Roman" w:hAnsi="Times New Roman" w:cs="Times New Roman"/>
          <w:color w:val="auto"/>
        </w:rPr>
        <w:br/>
        <w:t>w szczególności poprzez wezwanie do okazania dokumentów potwierdzających bieżące opłacanie składek i należnych podatków z tytułu zatrudnienia tych osób. Kontrola może być przeprowadzona bez wcześniejszego uprzedzenia Wykonawcy. Nadto w</w:t>
      </w:r>
      <w:r>
        <w:rPr>
          <w:rFonts w:ascii="Times New Roman" w:eastAsia="Times New Roman" w:hAnsi="Times New Roman" w:cs="Times New Roman"/>
          <w:color w:val="auto"/>
        </w:rPr>
        <w:t xml:space="preserve"> celu weryfikacji zatrudnienia przez Wykonawcę lub podwykonawcę, </w:t>
      </w:r>
      <w:r>
        <w:rPr>
          <w:rFonts w:ascii="Times New Roman" w:eastAsia="Times New Roman" w:hAnsi="Times New Roman" w:cs="Times New Roman"/>
          <w:color w:val="auto"/>
        </w:rPr>
        <w:br/>
        <w:t>na podstawie umowy o pracę, osób wykonujących wskazane przez Zamawiającego czynności w zakresie realizacji przedmiotu umowy, Zamawiający ma prawo:</w:t>
      </w:r>
    </w:p>
    <w:p w14:paraId="2FA03E01"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żądać oświadczeń zatrudnionych pracowników;</w:t>
      </w:r>
    </w:p>
    <w:p w14:paraId="31776FBA"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żądać od Wykonawcy lub podwykonawcy złożenia oświadczenia o zatrudnieniu pracowników na podstawie umowy o pracę;</w:t>
      </w:r>
    </w:p>
    <w:p w14:paraId="4E05F15C"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żądać od Wykonawcy lub podwykonawcy poświadczonych za zgodność </w:t>
      </w:r>
      <w:r>
        <w:rPr>
          <w:rFonts w:ascii="Times New Roman" w:eastAsia="Times New Roman" w:hAnsi="Times New Roman" w:cs="Times New Roman"/>
          <w:sz w:val="24"/>
          <w:szCs w:val="24"/>
        </w:rPr>
        <w:br/>
        <w:t>z oryginałem kopii umów o pracę zatrudnionych pracowników;</w:t>
      </w:r>
    </w:p>
    <w:p w14:paraId="55093881" w14:textId="77777777" w:rsidR="00E278BD" w:rsidRDefault="00E278BD" w:rsidP="00E278BD">
      <w:pPr>
        <w:numPr>
          <w:ilvl w:val="1"/>
          <w:numId w:val="69"/>
        </w:numPr>
        <w:spacing w:after="0" w:line="240" w:lineRule="auto"/>
        <w:ind w:left="851" w:hanging="42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innych dokumentów, zawierających informacje, w tym dane osobowe, niezbędne do weryfikacji zatrudnienia na podstawie umowy o pracę, </w:t>
      </w:r>
      <w:r>
        <w:rPr>
          <w:rFonts w:ascii="Times New Roman" w:eastAsia="Times New Roman" w:hAnsi="Times New Roman" w:cs="Times New Roman"/>
          <w:sz w:val="24"/>
          <w:szCs w:val="24"/>
        </w:rPr>
        <w:br/>
        <w:t xml:space="preserve">w szczególności imię i nazwisko zatrudnionego pracownika, datę zawarcia umowy o pracę, rodzaj umowy o pracę oraz zakres obowiązków pracownika. Wykonawca lub podwykonawca zobowiązany jest na każde żądanie Zamawiającego przedłożyć mu wymagane dokumenty, w terminie przez niego </w:t>
      </w:r>
      <w:r>
        <w:rPr>
          <w:rFonts w:ascii="Times New Roman" w:hAnsi="Times New Roman" w:cs="Times New Roman"/>
          <w:sz w:val="24"/>
          <w:szCs w:val="24"/>
        </w:rPr>
        <w:t>wskazanym,- nie krótszym niż 5 dni roboczych</w:t>
      </w:r>
      <w:r>
        <w:rPr>
          <w:rFonts w:ascii="Times New Roman" w:eastAsia="Times New Roman" w:hAnsi="Times New Roman" w:cs="Times New Roman"/>
          <w:sz w:val="24"/>
          <w:szCs w:val="24"/>
        </w:rPr>
        <w:t>.</w:t>
      </w:r>
    </w:p>
    <w:p w14:paraId="5DC97DC9"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Postanowienia ust. 1-8 dotyczą również podwykonawców lub dalszych podwykonawców wykonujących czynności, o których mowa w ust. 1.</w:t>
      </w:r>
    </w:p>
    <w:p w14:paraId="15EB6875"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W przypadku uzasadnionych wątpliwości co do przestrzegania prawa pracy przez wykonawcę lub podwykonawcę, zamawiający może zwrócić się o przeprowadzenie kontroli przez Państwową Inspekcję Pracy.</w:t>
      </w:r>
    </w:p>
    <w:p w14:paraId="0312FB38" w14:textId="77777777" w:rsidR="00E278BD" w:rsidRDefault="00E278BD" w:rsidP="00E278BD">
      <w:pPr>
        <w:pStyle w:val="Default"/>
        <w:numPr>
          <w:ilvl w:val="0"/>
          <w:numId w:val="68"/>
        </w:numPr>
        <w:spacing w:after="39"/>
        <w:ind w:left="426" w:hanging="426"/>
        <w:jc w:val="both"/>
        <w:rPr>
          <w:rFonts w:ascii="Times New Roman" w:hAnsi="Times New Roman" w:cs="Times New Roman"/>
          <w:color w:val="auto"/>
        </w:rPr>
      </w:pPr>
      <w:r>
        <w:rPr>
          <w:rFonts w:ascii="Times New Roman" w:hAnsi="Times New Roman" w:cs="Times New Roman"/>
          <w:color w:val="auto"/>
        </w:rPr>
        <w:t>Zamawiający zastrzega sobie prawo przeprowadzenia kontroli w zakresie spełniania przez Wykonawcę lub podwykonawcę wymagań związanych z zatrudnieniem osób opisanych w ust. 1, w każdym czasie w okresie realizacji zamówienia, a Wykonawca lub podwykonawca zobowiązuje się umożliwić Zamawiającemu przeprowadzenie kontroli, zarówno  na terenie robót podczas ich realizacji, jak również poprzez przedłożenie żądanych przez Zamawiającego dokumentów w jego siedzibie.</w:t>
      </w:r>
    </w:p>
    <w:p w14:paraId="0A3C34FD"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8</w:t>
      </w:r>
    </w:p>
    <w:p w14:paraId="42C996BE"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Wynagrodzenie</w:t>
      </w:r>
    </w:p>
    <w:p w14:paraId="4AA8D6C6"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Za wykonanie przedmiotu umowy, określonego w § 1 ust. 1 niniejszej umowy, strony ustalają zgodnie z ceną ofertową wynagrodzenie ryczałtowe, którego definicję określa art. 632 kodeksu cywilnego, w wysokości …......................... zł brutto (słownie: ..................................... złotych), tj. ..................................zł netto plus podatek VAT ....................................... zł.</w:t>
      </w:r>
    </w:p>
    <w:p w14:paraId="4A4439BA"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Wynagrodzenie ryczałtowe, o którym mowa w ust. 1, obejmuje wszelkie koszty związane z realizacją przedmiotu umowy, w tym ryzyko wykonawcy z tytułu oszacowania kosztów związanych z realizacją przedmiotu umowy.</w:t>
      </w:r>
    </w:p>
    <w:p w14:paraId="36677F92"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Wynagrodzenie należne Wykonawcy podlega zmianie w przypadku zmiany stawki podatku VAT, w stosunku do stawki tego podatku obowiązującej w chwili powstania obowiązku podatkowego, o wartość stanowiącą różnicę pomiędzy stawką dotychczasową, a nową stawką ze skutkiem na dzień powstania obowiązku podatkowego, przy założeniu, że wysokość wynagrodzenia netto nie ulegnie zmianie.</w:t>
      </w:r>
    </w:p>
    <w:p w14:paraId="3B95C634"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 xml:space="preserve">Warunkiem wymagalności wypłaty Wykonawcy wynagrodzenia, o którym mowa </w:t>
      </w:r>
      <w:r>
        <w:rPr>
          <w:rFonts w:ascii="Times New Roman" w:hAnsi="Times New Roman" w:cs="Times New Roman"/>
          <w:color w:val="auto"/>
        </w:rPr>
        <w:br/>
        <w:t xml:space="preserve">w ust. 1 umowy, jest dostarczenie Zamawiającemu faktury VAT wraz z kompletem dokumentów wyszczególnionych w ust. 5. W razie nie przedłożenia przez Wykonawcę wszystkich wymaganych niniejszą umową dokumentów, termin </w:t>
      </w:r>
      <w:r>
        <w:rPr>
          <w:rFonts w:ascii="Times New Roman" w:hAnsi="Times New Roman" w:cs="Times New Roman"/>
          <w:color w:val="auto"/>
        </w:rPr>
        <w:br/>
        <w:t>do zapłaty faktury Wykonawcy, o którym mowa w § 9 ust. 2, nie rozpoczyna biegu. Bieg terminu zapłaty faktury rozpoczyna się po przedłożeniu przez Wykonawcę wszystkich wymaganych dokumentów.</w:t>
      </w:r>
    </w:p>
    <w:p w14:paraId="7BE17B46"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Do faktury wystawionej po zrealizowaniu całości przedmiotu umowy muszą być dołączone następujące dokumenty:</w:t>
      </w:r>
    </w:p>
    <w:p w14:paraId="14432A16" w14:textId="77777777" w:rsidR="00E278BD" w:rsidRDefault="00E278BD" w:rsidP="00E278BD">
      <w:pPr>
        <w:pStyle w:val="Default"/>
        <w:numPr>
          <w:ilvl w:val="1"/>
          <w:numId w:val="71"/>
        </w:numPr>
        <w:ind w:left="851" w:hanging="425"/>
        <w:jc w:val="both"/>
        <w:rPr>
          <w:rFonts w:ascii="Times New Roman" w:hAnsi="Times New Roman" w:cs="Times New Roman"/>
          <w:color w:val="auto"/>
        </w:rPr>
      </w:pPr>
      <w:r>
        <w:rPr>
          <w:rFonts w:ascii="Times New Roman" w:eastAsia="Times New Roman" w:hAnsi="Times New Roman" w:cs="Times New Roman"/>
          <w:color w:val="auto"/>
          <w:lang w:eastAsia="pl-PL"/>
        </w:rPr>
        <w:t>Podpisany protokół odbioru końcowego;</w:t>
      </w:r>
    </w:p>
    <w:p w14:paraId="6FB258FE"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Harmonogram potwierdzający wykonanie robót;</w:t>
      </w:r>
    </w:p>
    <w:p w14:paraId="280D01A9"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Oświadczenie Wykonawcy o spełnieniu obowiązków określonych w § 7 umowy;</w:t>
      </w:r>
    </w:p>
    <w:p w14:paraId="16056DC4"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lastRenderedPageBreak/>
        <w:t>W przypadku wykonywania robót bez udziału podwykonawców, pisemne oświadczenie Wykonawcy, że nie zatrudniał podwykonawców, o których nie poinformował Zamawiającego;</w:t>
      </w:r>
    </w:p>
    <w:p w14:paraId="6950A29C"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W przypadku wykonywania robót z udziałem podwykonawców zaakceptowanych przez Zamawiającego, w tym podwykonawców wskazanych w ofercie Wykonawcy, zestawienie należności dla wszystkich podwykonawców i dalszych podwykonawców, wraz z kopiami wystawionych przez nich faktur będących podstawą do wystawienia faktury przez Wykonawcę oraz dowody potwierdzające zapłatę wymagalnego wynagrodzenia należnego podwykonawcom lub dalszym podwykonawcom, w szczególności pisemne oświadczenia podwykonawców i dalszych podwykonawców o otrzymaniu należnego im wynagrodzenia;</w:t>
      </w:r>
    </w:p>
    <w:p w14:paraId="557B3388" w14:textId="77777777" w:rsidR="00E278BD" w:rsidRDefault="00E278BD" w:rsidP="00E278BD">
      <w:pPr>
        <w:pStyle w:val="Default"/>
        <w:numPr>
          <w:ilvl w:val="1"/>
          <w:numId w:val="71"/>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W przypadku wykonywania robót bez udziału podwykonawców zaakceptowanych przez Zamawiającego, w tym podwykonawców wskazanych w ofercie Wykonawcy:</w:t>
      </w:r>
    </w:p>
    <w:p w14:paraId="7274C1B8" w14:textId="77777777" w:rsidR="00E278BD" w:rsidRDefault="00E278BD" w:rsidP="00E278BD">
      <w:pPr>
        <w:pStyle w:val="Default"/>
        <w:numPr>
          <w:ilvl w:val="0"/>
          <w:numId w:val="72"/>
        </w:numPr>
        <w:ind w:left="1276" w:hanging="425"/>
        <w:jc w:val="both"/>
        <w:rPr>
          <w:rFonts w:ascii="Times New Roman" w:hAnsi="Times New Roman" w:cs="Times New Roman"/>
          <w:color w:val="auto"/>
        </w:rPr>
      </w:pPr>
      <w:r>
        <w:rPr>
          <w:rFonts w:ascii="Times New Roman" w:eastAsia="Times New Roman" w:hAnsi="Times New Roman" w:cs="Times New Roman"/>
          <w:color w:val="auto"/>
          <w:lang w:eastAsia="pl-PL"/>
        </w:rPr>
        <w:t>pisemne oświadczenie Wykonawcy, że nie zatrudniał podwykonawców zaakceptowanych przez Zamawiającego, w tym wykonawców, o których poinformował Zamawiającego w swojej ofercie,</w:t>
      </w:r>
    </w:p>
    <w:p w14:paraId="04389D78" w14:textId="77777777" w:rsidR="00E278BD" w:rsidRDefault="00E278BD" w:rsidP="00E278BD">
      <w:pPr>
        <w:pStyle w:val="Default"/>
        <w:numPr>
          <w:ilvl w:val="0"/>
          <w:numId w:val="72"/>
        </w:numPr>
        <w:ind w:left="1276" w:hanging="425"/>
        <w:jc w:val="both"/>
        <w:rPr>
          <w:rFonts w:ascii="Times New Roman" w:hAnsi="Times New Roman" w:cs="Times New Roman"/>
          <w:color w:val="auto"/>
        </w:rPr>
      </w:pPr>
      <w:r>
        <w:rPr>
          <w:rFonts w:ascii="Times New Roman" w:eastAsia="Times New Roman" w:hAnsi="Times New Roman" w:cs="Times New Roman"/>
          <w:color w:val="auto"/>
          <w:lang w:eastAsia="pl-PL"/>
        </w:rPr>
        <w:t>pisemne oświadczenie podwykonawcy, o którym mowa, że faktycznie nie wykonywał zakresu robót objętego zgodą Zamawiającego, w tym wykazanego w ofercie Wykonawcy, podlegających wykonaniu przez podwykonawcę oraz oświadczenie, iż w związku z tym nie wnosi roszczeń o wynagrodzenie z tytułu podwykonawstwa, chyba że fakt niewykonywania robót podwykonawczych przez podwykonawców wskazanych w ofercie wykazany zostanie innymi wiarygodnymi dowodami.</w:t>
      </w:r>
    </w:p>
    <w:p w14:paraId="0AFDAE2F" w14:textId="77777777" w:rsidR="00E278BD" w:rsidRDefault="00E278BD" w:rsidP="00E278BD">
      <w:pPr>
        <w:pStyle w:val="Default"/>
        <w:numPr>
          <w:ilvl w:val="3"/>
          <w:numId w:val="70"/>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wystąpienia robót dodatkowych, tj. robót nieobjętych zamówieniem podstawowym, niezbędnych do prawidłowego wykonania przedmiotu umowy, których wykonanie stało się konieczne na skutek sytuacji niemożliwej wcześniej </w:t>
      </w:r>
      <w:r>
        <w:rPr>
          <w:rFonts w:ascii="Times New Roman" w:hAnsi="Times New Roman" w:cs="Times New Roman"/>
          <w:color w:val="auto"/>
        </w:rPr>
        <w:br/>
        <w:t>do przewidzenia, do wyceny robót dodatkowych zostaną zastosowane następujące stawki i narzuty:</w:t>
      </w:r>
    </w:p>
    <w:p w14:paraId="410FED48" w14:textId="77777777" w:rsidR="00E278BD" w:rsidRDefault="00E278BD" w:rsidP="00E278BD">
      <w:pPr>
        <w:pStyle w:val="Textbody"/>
        <w:spacing w:after="0"/>
        <w:ind w:left="1429"/>
        <w:jc w:val="both"/>
        <w:rPr>
          <w:color w:val="auto"/>
          <w:szCs w:val="24"/>
        </w:rPr>
      </w:pPr>
      <w:r>
        <w:rPr>
          <w:color w:val="auto"/>
          <w:szCs w:val="24"/>
        </w:rPr>
        <w:t xml:space="preserve">Rg-           </w:t>
      </w:r>
      <w:r>
        <w:rPr>
          <w:color w:val="auto"/>
          <w:szCs w:val="24"/>
        </w:rPr>
        <w:tab/>
        <w:t>…zł                     Materiał-</w:t>
      </w:r>
      <w:r>
        <w:rPr>
          <w:color w:val="auto"/>
          <w:szCs w:val="24"/>
        </w:rPr>
        <w:tab/>
        <w:t>wg  stawek …………….</w:t>
      </w:r>
    </w:p>
    <w:p w14:paraId="1B0EC371" w14:textId="77777777" w:rsidR="00E278BD" w:rsidRDefault="00E278BD" w:rsidP="00E278BD">
      <w:pPr>
        <w:pStyle w:val="Textbody"/>
        <w:spacing w:after="0"/>
        <w:ind w:left="1429"/>
        <w:jc w:val="both"/>
        <w:rPr>
          <w:color w:val="auto"/>
          <w:szCs w:val="24"/>
        </w:rPr>
      </w:pPr>
      <w:proofErr w:type="spellStart"/>
      <w:r>
        <w:rPr>
          <w:color w:val="auto"/>
          <w:szCs w:val="24"/>
        </w:rPr>
        <w:t>K.p</w:t>
      </w:r>
      <w:proofErr w:type="spellEnd"/>
      <w:r>
        <w:rPr>
          <w:color w:val="auto"/>
          <w:szCs w:val="24"/>
        </w:rPr>
        <w:t xml:space="preserve">  /R+S/-     …%                      Sprzęt-      wg  stawek ………….…</w:t>
      </w:r>
    </w:p>
    <w:p w14:paraId="206C8930" w14:textId="77777777" w:rsidR="00E278BD" w:rsidRDefault="00E278BD" w:rsidP="00E278BD">
      <w:pPr>
        <w:pStyle w:val="Textbody"/>
        <w:spacing w:after="0"/>
        <w:ind w:left="1429"/>
        <w:jc w:val="both"/>
        <w:rPr>
          <w:color w:val="auto"/>
          <w:szCs w:val="24"/>
        </w:rPr>
      </w:pPr>
      <w:r>
        <w:rPr>
          <w:color w:val="auto"/>
          <w:szCs w:val="24"/>
        </w:rPr>
        <w:t xml:space="preserve">K.Z.-      </w:t>
      </w:r>
      <w:r>
        <w:rPr>
          <w:color w:val="auto"/>
          <w:szCs w:val="24"/>
        </w:rPr>
        <w:tab/>
        <w:t xml:space="preserve">…%                         VAT-       </w:t>
      </w:r>
      <w:r>
        <w:rPr>
          <w:color w:val="auto"/>
          <w:szCs w:val="24"/>
        </w:rPr>
        <w:tab/>
        <w:t xml:space="preserve">       ………….…</w:t>
      </w:r>
    </w:p>
    <w:p w14:paraId="7ED7C6AF" w14:textId="77777777" w:rsidR="00E278BD" w:rsidRDefault="00E278BD" w:rsidP="00E278BD">
      <w:pPr>
        <w:pStyle w:val="Textbody"/>
        <w:spacing w:after="0"/>
        <w:ind w:left="1429"/>
        <w:jc w:val="both"/>
        <w:rPr>
          <w:color w:val="auto"/>
          <w:szCs w:val="24"/>
        </w:rPr>
      </w:pPr>
      <w:r>
        <w:rPr>
          <w:color w:val="auto"/>
          <w:szCs w:val="24"/>
        </w:rPr>
        <w:t>Zysk-</w:t>
      </w:r>
      <w:r>
        <w:rPr>
          <w:color w:val="auto"/>
          <w:szCs w:val="24"/>
        </w:rPr>
        <w:tab/>
      </w:r>
      <w:r>
        <w:rPr>
          <w:color w:val="auto"/>
          <w:szCs w:val="24"/>
        </w:rPr>
        <w:tab/>
        <w:t>…%</w:t>
      </w:r>
    </w:p>
    <w:p w14:paraId="36EE1605" w14:textId="77777777" w:rsidR="00E278BD" w:rsidRDefault="00E278BD" w:rsidP="00E278BD">
      <w:pPr>
        <w:pStyle w:val="Default"/>
        <w:spacing w:before="120"/>
        <w:jc w:val="center"/>
        <w:rPr>
          <w:rFonts w:ascii="Times New Roman" w:hAnsi="Times New Roman" w:cs="Times New Roman"/>
          <w:b/>
          <w:bCs/>
          <w:color w:val="auto"/>
        </w:rPr>
      </w:pPr>
      <w:bookmarkStart w:id="4" w:name="_Hlk219877704"/>
      <w:r>
        <w:rPr>
          <w:rFonts w:ascii="Times New Roman" w:hAnsi="Times New Roman" w:cs="Times New Roman"/>
          <w:b/>
          <w:bCs/>
          <w:color w:val="auto"/>
        </w:rPr>
        <w:t>§ 9</w:t>
      </w:r>
    </w:p>
    <w:p w14:paraId="66CF8DC3" w14:textId="77777777" w:rsidR="00E278BD" w:rsidRDefault="00E278BD" w:rsidP="00E278BD">
      <w:pPr>
        <w:pStyle w:val="Standard"/>
        <w:spacing w:after="120"/>
        <w:ind w:left="0" w:righ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Rozliczenie przedmiotu umowy</w:t>
      </w:r>
    </w:p>
    <w:p w14:paraId="437E6AC6" w14:textId="77777777" w:rsidR="00E278BD" w:rsidRDefault="00E278BD" w:rsidP="00E278BD">
      <w:pPr>
        <w:pStyle w:val="Default"/>
        <w:numPr>
          <w:ilvl w:val="0"/>
          <w:numId w:val="73"/>
        </w:numPr>
        <w:ind w:left="357" w:hanging="357"/>
        <w:jc w:val="both"/>
        <w:rPr>
          <w:rFonts w:ascii="Times New Roman" w:hAnsi="Times New Roman" w:cs="Times New Roman"/>
          <w:color w:val="auto"/>
        </w:rPr>
      </w:pPr>
      <w:r>
        <w:rPr>
          <w:rFonts w:ascii="Times New Roman" w:hAnsi="Times New Roman" w:cs="Times New Roman"/>
          <w:color w:val="auto"/>
        </w:rPr>
        <w:t xml:space="preserve">Podstawą do wystawienia faktury końcowej będzie protokół odbioru końcowego </w:t>
      </w:r>
      <w:r>
        <w:rPr>
          <w:rFonts w:ascii="Times New Roman" w:hAnsi="Times New Roman" w:cs="Times New Roman"/>
          <w:color w:val="auto"/>
        </w:rPr>
        <w:br/>
        <w:t>dla całości przedmiotu umowy bez wad istotnych.</w:t>
      </w:r>
    </w:p>
    <w:p w14:paraId="63D30E36"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color w:val="auto"/>
        </w:rPr>
        <w:t xml:space="preserve">Zamawiający zapłaci Wykonawcy należność wynikającą z faktury w terminie </w:t>
      </w:r>
      <w:r>
        <w:rPr>
          <w:rFonts w:ascii="Times New Roman" w:hAnsi="Times New Roman" w:cs="Times New Roman"/>
          <w:color w:val="auto"/>
        </w:rPr>
        <w:br/>
        <w:t xml:space="preserve">do 30 dni od daty otrzymania faktury, z zastrzeżeniem § 8 ust. 4 - 5. Należności </w:t>
      </w:r>
      <w:r>
        <w:rPr>
          <w:rFonts w:ascii="Times New Roman" w:hAnsi="Times New Roman" w:cs="Times New Roman"/>
          <w:color w:val="auto"/>
        </w:rPr>
        <w:br/>
        <w:t xml:space="preserve">za wykonane roboty będą regulowane z konta Zamawiającego w formie przelewu </w:t>
      </w:r>
      <w:r>
        <w:rPr>
          <w:rFonts w:ascii="Times New Roman" w:hAnsi="Times New Roman" w:cs="Times New Roman"/>
          <w:color w:val="auto"/>
        </w:rPr>
        <w:br/>
        <w:t xml:space="preserve">wyłącznie na rachunek bankowy ujęty w „Wykazie podatników VAT” z faktury </w:t>
      </w:r>
      <w:r>
        <w:rPr>
          <w:rFonts w:ascii="Times New Roman" w:hAnsi="Times New Roman" w:cs="Times New Roman"/>
          <w:color w:val="auto"/>
        </w:rPr>
        <w:br/>
        <w:t>lub umowy.</w:t>
      </w:r>
    </w:p>
    <w:p w14:paraId="32D5171E"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color w:val="auto"/>
        </w:rPr>
        <w:t>Zamawiający nie przewiduje fakturowania częściowego.</w:t>
      </w:r>
    </w:p>
    <w:p w14:paraId="33E4AA26"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color w:val="auto"/>
        </w:rPr>
        <w:t>Zamawiający przewiduje 1 (jedną) płatność w wysokości środków przeznaczonych przez Zamawiającego na sfinansowanie zadania.</w:t>
      </w:r>
    </w:p>
    <w:p w14:paraId="66603BE2" w14:textId="77777777" w:rsidR="00E278BD" w:rsidRDefault="00E278BD" w:rsidP="00E278BD">
      <w:pPr>
        <w:pStyle w:val="Default"/>
        <w:numPr>
          <w:ilvl w:val="0"/>
          <w:numId w:val="73"/>
        </w:numPr>
        <w:ind w:left="426" w:hanging="426"/>
        <w:jc w:val="both"/>
        <w:rPr>
          <w:rFonts w:ascii="Times New Roman" w:hAnsi="Times New Roman" w:cs="Times New Roman"/>
          <w:color w:val="auto"/>
        </w:rPr>
      </w:pPr>
      <w:r>
        <w:rPr>
          <w:rFonts w:ascii="Times New Roman" w:hAnsi="Times New Roman" w:cs="Times New Roman"/>
        </w:rPr>
        <w:t xml:space="preserve">Wykonawca zobowiązuje się, aby w wystawianej fakturze, przekazywanej Zamawiającemu za pośrednictwem systemu </w:t>
      </w:r>
      <w:proofErr w:type="spellStart"/>
      <w:r>
        <w:rPr>
          <w:rFonts w:ascii="Times New Roman" w:hAnsi="Times New Roman" w:cs="Times New Roman"/>
        </w:rPr>
        <w:t>KSeF</w:t>
      </w:r>
      <w:proofErr w:type="spellEnd"/>
      <w:r>
        <w:rPr>
          <w:rFonts w:ascii="Times New Roman" w:hAnsi="Times New Roman" w:cs="Times New Roman"/>
        </w:rPr>
        <w:t>, obligatoryjnie zawrzeć następujące dane:</w:t>
      </w:r>
    </w:p>
    <w:p w14:paraId="14E64344" w14:textId="77777777" w:rsidR="00E278BD" w:rsidRDefault="00E278BD" w:rsidP="00E278BD">
      <w:pPr>
        <w:pStyle w:val="Akapitzlist"/>
        <w:numPr>
          <w:ilvl w:val="0"/>
          <w:numId w:val="74"/>
        </w:numPr>
        <w:spacing w:after="0" w:line="276" w:lineRule="auto"/>
        <w:ind w:left="924" w:hanging="357"/>
        <w:jc w:val="both"/>
      </w:pPr>
      <w:r>
        <w:lastRenderedPageBreak/>
        <w:t>w przypadku, gdy system wystawiania faktur umożliwia zastosowanie ID wewnętrznego:</w:t>
      </w:r>
    </w:p>
    <w:p w14:paraId="60AF4C56"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u w:val="single"/>
        </w:rPr>
        <w:t>Podmiot 2 – Nabywca</w:t>
      </w:r>
      <w:r>
        <w:rPr>
          <w:rFonts w:ascii="Times New Roman" w:hAnsi="Times New Roman" w:cs="Times New Roman"/>
          <w:sz w:val="24"/>
          <w:szCs w:val="24"/>
        </w:rPr>
        <w:t>:</w:t>
      </w:r>
    </w:p>
    <w:p w14:paraId="401067C4"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GMINA ŻAGAŃ</w:t>
      </w:r>
    </w:p>
    <w:p w14:paraId="5069B2F4"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ul. Armii Krajowej 9</w:t>
      </w:r>
    </w:p>
    <w:p w14:paraId="020311F0"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68-100 Żagań</w:t>
      </w:r>
    </w:p>
    <w:p w14:paraId="4AD3C8C1"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rPr>
        <w:t>NIP: 9241001069</w:t>
      </w:r>
    </w:p>
    <w:p w14:paraId="39C9602B" w14:textId="77777777" w:rsidR="00E278BD" w:rsidRDefault="00E278BD" w:rsidP="00E278BD">
      <w:pPr>
        <w:spacing w:after="0" w:line="276" w:lineRule="auto"/>
        <w:ind w:left="1773"/>
        <w:rPr>
          <w:rFonts w:ascii="Times New Roman" w:hAnsi="Times New Roman" w:cs="Times New Roman"/>
          <w:sz w:val="24"/>
          <w:szCs w:val="24"/>
        </w:rPr>
      </w:pPr>
      <w:r>
        <w:rPr>
          <w:rFonts w:ascii="Times New Roman" w:hAnsi="Times New Roman" w:cs="Times New Roman"/>
          <w:sz w:val="24"/>
          <w:szCs w:val="24"/>
          <w:u w:val="single"/>
        </w:rPr>
        <w:t>Podmiot 3 - Odbiorca</w:t>
      </w:r>
      <w:r>
        <w:rPr>
          <w:rFonts w:ascii="Times New Roman" w:hAnsi="Times New Roman" w:cs="Times New Roman"/>
          <w:sz w:val="24"/>
          <w:szCs w:val="24"/>
        </w:rPr>
        <w:t>:</w:t>
      </w:r>
    </w:p>
    <w:p w14:paraId="7D7B2A1C" w14:textId="77777777" w:rsidR="00E278BD" w:rsidRDefault="00E278BD" w:rsidP="00E278BD">
      <w:pPr>
        <w:spacing w:after="0" w:line="276" w:lineRule="auto"/>
        <w:ind w:left="1134"/>
        <w:rPr>
          <w:rFonts w:ascii="Times New Roman" w:hAnsi="Times New Roman" w:cs="Times New Roman"/>
          <w:b/>
          <w:bCs/>
          <w:sz w:val="24"/>
          <w:szCs w:val="24"/>
        </w:rPr>
      </w:pPr>
      <w:r>
        <w:rPr>
          <w:rFonts w:ascii="Times New Roman" w:hAnsi="Times New Roman" w:cs="Times New Roman"/>
          <w:sz w:val="24"/>
          <w:szCs w:val="24"/>
        </w:rPr>
        <w:t>ID wewnętrzne (</w:t>
      </w:r>
      <w:proofErr w:type="spellStart"/>
      <w:r>
        <w:rPr>
          <w:rFonts w:ascii="Times New Roman" w:hAnsi="Times New Roman" w:cs="Times New Roman"/>
          <w:sz w:val="24"/>
          <w:szCs w:val="24"/>
        </w:rPr>
        <w:t>IDwew</w:t>
      </w:r>
      <w:proofErr w:type="spellEnd"/>
      <w:r>
        <w:rPr>
          <w:rFonts w:ascii="Times New Roman" w:hAnsi="Times New Roman" w:cs="Times New Roman"/>
          <w:sz w:val="24"/>
          <w:szCs w:val="24"/>
        </w:rPr>
        <w:t xml:space="preserve">): </w:t>
      </w:r>
      <w:r>
        <w:rPr>
          <w:rFonts w:ascii="Times New Roman" w:hAnsi="Times New Roman" w:cs="Times New Roman"/>
          <w:b/>
          <w:bCs/>
          <w:sz w:val="24"/>
          <w:szCs w:val="24"/>
        </w:rPr>
        <w:t xml:space="preserve"> 11130</w:t>
      </w:r>
    </w:p>
    <w:p w14:paraId="790B61DD" w14:textId="77777777" w:rsidR="00E278BD" w:rsidRDefault="00E278BD" w:rsidP="00E278BD">
      <w:pPr>
        <w:spacing w:after="0" w:line="276" w:lineRule="auto"/>
        <w:ind w:left="1134"/>
        <w:rPr>
          <w:rFonts w:ascii="Times New Roman" w:hAnsi="Times New Roman" w:cs="Times New Roman"/>
          <w:sz w:val="18"/>
          <w:szCs w:val="18"/>
        </w:rPr>
      </w:pPr>
    </w:p>
    <w:p w14:paraId="44B6587E" w14:textId="77777777" w:rsidR="00E278BD" w:rsidRDefault="00E278BD" w:rsidP="00E278BD">
      <w:pPr>
        <w:pStyle w:val="Akapitzlist"/>
        <w:numPr>
          <w:ilvl w:val="0"/>
          <w:numId w:val="74"/>
        </w:numPr>
        <w:spacing w:after="0" w:line="276" w:lineRule="auto"/>
      </w:pPr>
      <w:r>
        <w:t xml:space="preserve"> przypadku, gdy system wystawiania faktur nie obsługuje ID wewnętrznego:</w:t>
      </w:r>
    </w:p>
    <w:p w14:paraId="226DA155" w14:textId="77777777" w:rsidR="00E278BD" w:rsidRDefault="00E278BD" w:rsidP="00E278BD">
      <w:pPr>
        <w:pStyle w:val="Akapitzlist"/>
        <w:spacing w:after="0"/>
        <w:ind w:left="1416"/>
        <w:jc w:val="both"/>
      </w:pPr>
      <w:r>
        <w:rPr>
          <w:u w:val="single"/>
        </w:rPr>
        <w:t>Podmiot 2 – Nabywca</w:t>
      </w:r>
      <w:r>
        <w:t>:</w:t>
      </w:r>
    </w:p>
    <w:p w14:paraId="62D2FF43" w14:textId="77777777" w:rsidR="00E278BD" w:rsidRDefault="00E278BD" w:rsidP="00E278BD">
      <w:pPr>
        <w:pStyle w:val="Akapitzlist"/>
        <w:spacing w:after="0"/>
        <w:ind w:left="1416"/>
        <w:jc w:val="both"/>
      </w:pPr>
      <w:r>
        <w:t>GMINA ŻAGAŃ</w:t>
      </w:r>
    </w:p>
    <w:p w14:paraId="53978ED2" w14:textId="77777777" w:rsidR="00E278BD" w:rsidRDefault="00E278BD" w:rsidP="00E278BD">
      <w:pPr>
        <w:pStyle w:val="Akapitzlist"/>
        <w:spacing w:after="0"/>
        <w:ind w:left="1416"/>
        <w:jc w:val="both"/>
      </w:pPr>
      <w:r>
        <w:t>ul. Armii Krajowej 9</w:t>
      </w:r>
    </w:p>
    <w:p w14:paraId="784EF430" w14:textId="77777777" w:rsidR="00E278BD" w:rsidRDefault="00E278BD" w:rsidP="00E278BD">
      <w:pPr>
        <w:pStyle w:val="Akapitzlist"/>
        <w:spacing w:after="0"/>
        <w:ind w:left="1416"/>
        <w:jc w:val="both"/>
      </w:pPr>
      <w:r>
        <w:t>68-100 Żagań</w:t>
      </w:r>
    </w:p>
    <w:p w14:paraId="07FAD6D8" w14:textId="77777777" w:rsidR="00E278BD" w:rsidRDefault="00E278BD" w:rsidP="00E278BD">
      <w:pPr>
        <w:pStyle w:val="Akapitzlist"/>
        <w:spacing w:after="0"/>
        <w:ind w:left="1416"/>
        <w:jc w:val="both"/>
      </w:pPr>
      <w:r>
        <w:t>NIP: 9241001069</w:t>
      </w:r>
    </w:p>
    <w:p w14:paraId="3D10C442" w14:textId="77777777" w:rsidR="00E278BD" w:rsidRDefault="00E278BD" w:rsidP="00E278BD">
      <w:pPr>
        <w:pStyle w:val="Akapitzlist"/>
        <w:spacing w:after="0"/>
        <w:ind w:left="1416"/>
        <w:jc w:val="both"/>
      </w:pPr>
    </w:p>
    <w:p w14:paraId="4745DCC3" w14:textId="77777777" w:rsidR="00E278BD" w:rsidRDefault="00E278BD" w:rsidP="00E278BD">
      <w:pPr>
        <w:pStyle w:val="Akapitzlist"/>
        <w:spacing w:after="0"/>
        <w:ind w:left="1416"/>
        <w:jc w:val="both"/>
      </w:pPr>
      <w:r>
        <w:rPr>
          <w:u w:val="single"/>
        </w:rPr>
        <w:t>Podmiot 3 – Odbiorca</w:t>
      </w:r>
      <w:r>
        <w:t>:</w:t>
      </w:r>
    </w:p>
    <w:p w14:paraId="5E32F4F0" w14:textId="77777777" w:rsidR="00E278BD" w:rsidRDefault="00E278BD" w:rsidP="00E278BD">
      <w:pPr>
        <w:pStyle w:val="Akapitzlist"/>
        <w:spacing w:after="0"/>
        <w:ind w:left="1416"/>
        <w:jc w:val="both"/>
      </w:pPr>
      <w:r>
        <w:t>Urząd Gminy Żagań</w:t>
      </w:r>
    </w:p>
    <w:p w14:paraId="63EB7BB1" w14:textId="77777777" w:rsidR="00E278BD" w:rsidRDefault="00E278BD" w:rsidP="00E278BD">
      <w:pPr>
        <w:pStyle w:val="Akapitzlist"/>
        <w:spacing w:after="0"/>
        <w:ind w:left="1416"/>
        <w:jc w:val="both"/>
      </w:pPr>
      <w:r>
        <w:t>ul. Armii Krajowej 9</w:t>
      </w:r>
    </w:p>
    <w:p w14:paraId="5BF533B4" w14:textId="77777777" w:rsidR="00E278BD" w:rsidRDefault="00E278BD" w:rsidP="00E278BD">
      <w:pPr>
        <w:pStyle w:val="Akapitzlist"/>
        <w:spacing w:after="0"/>
        <w:ind w:left="1416"/>
        <w:jc w:val="both"/>
      </w:pPr>
      <w:r>
        <w:t>68-100 Żagań</w:t>
      </w:r>
    </w:p>
    <w:p w14:paraId="68CD6AA3" w14:textId="77777777" w:rsidR="00E278BD" w:rsidRDefault="00E278BD" w:rsidP="00E278BD">
      <w:pPr>
        <w:pStyle w:val="Akapitzlist"/>
        <w:spacing w:after="0"/>
        <w:ind w:left="1416"/>
        <w:jc w:val="both"/>
      </w:pPr>
      <w:r>
        <w:t>NIP: 9241899550</w:t>
      </w:r>
    </w:p>
    <w:p w14:paraId="2B80DEC9" w14:textId="77777777" w:rsidR="00E278BD" w:rsidRDefault="00E278BD" w:rsidP="00E278BD">
      <w:pPr>
        <w:pStyle w:val="Akapitzlist"/>
        <w:numPr>
          <w:ilvl w:val="0"/>
          <w:numId w:val="75"/>
        </w:numPr>
        <w:spacing w:line="276" w:lineRule="auto"/>
        <w:jc w:val="both"/>
      </w:pPr>
      <w:r>
        <w:t xml:space="preserve">W przypadku konieczności udostępnienia faktury w sposób uzgodniony (tryb awaryjny) – faktura przekazana poza </w:t>
      </w:r>
      <w:proofErr w:type="spellStart"/>
      <w:r>
        <w:t>KSeF</w:t>
      </w:r>
      <w:proofErr w:type="spellEnd"/>
      <w:r>
        <w:t xml:space="preserve"> płatna będzie w terminie 14 dni od daty faktycznego otrzymania wizualizacji faktury. W takim przypadku wizualizację faktury przekazywanej poza </w:t>
      </w:r>
      <w:proofErr w:type="spellStart"/>
      <w:r>
        <w:t>KSeF</w:t>
      </w:r>
      <w:proofErr w:type="spellEnd"/>
      <w:r>
        <w:t xml:space="preserve"> Wykonawca będzie przesyłał na adres: urzad@gminazagan.pl. Datą otrzymania będzie wówczas data przesłania wiadomości e-mail. Wykonawca może również przekazać wizualizację faktury w formie papierowej (np. w razie pojawienia się przejściowych problemów technicznych) i doręczyć ją na adres siedziby Zamawiającego. Powyższe znajdzie zastosowanie odpowiednio w przypadku awarii całkowitej </w:t>
      </w:r>
      <w:proofErr w:type="spellStart"/>
      <w:r>
        <w:t>KSeF</w:t>
      </w:r>
      <w:proofErr w:type="spellEnd"/>
      <w:r>
        <w:t>.</w:t>
      </w:r>
    </w:p>
    <w:p w14:paraId="09EF8A42" w14:textId="77777777" w:rsidR="00E278BD" w:rsidRDefault="00E278BD" w:rsidP="00E278BD">
      <w:pPr>
        <w:pStyle w:val="Akapitzlist"/>
        <w:numPr>
          <w:ilvl w:val="0"/>
          <w:numId w:val="75"/>
        </w:numPr>
        <w:spacing w:line="276" w:lineRule="auto"/>
        <w:ind w:left="357" w:hanging="357"/>
        <w:jc w:val="both"/>
      </w:pPr>
      <w:r>
        <w:t>Strony zgodnie postanawiają i przewidują możliwość zmiany umowy w zakresie sposobu wystawienia i doręczenia Zamawiającemu faktur i dokumentowania realizacji przedmiotu umowy, w przypadku konieczności dostosowania zapisów do zmian obowiązujących przepisów prawa, w tym wywołanych wprowadzeniem krajowego systemu e-Faktur (</w:t>
      </w:r>
      <w:proofErr w:type="spellStart"/>
      <w:r>
        <w:t>KSeF</w:t>
      </w:r>
      <w:proofErr w:type="spellEnd"/>
      <w:r>
        <w:t>) albo zmian organizacyjnych spowodowanych powyższym zarówno po stronie Zamawiającego, jak i Wykonawcy.</w:t>
      </w:r>
    </w:p>
    <w:bookmarkEnd w:id="4"/>
    <w:p w14:paraId="4597B329"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10</w:t>
      </w:r>
    </w:p>
    <w:p w14:paraId="67C0F3AC"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Udział podwykonawców w realizacji zamówienia</w:t>
      </w:r>
    </w:p>
    <w:p w14:paraId="70510E22"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Wykonawca zobowiązuje się wykonać roboty siłami własnymi /przy udziale podwykonawców:</w:t>
      </w:r>
    </w:p>
    <w:p w14:paraId="709829D5" w14:textId="77777777" w:rsidR="00E278BD" w:rsidRDefault="00E278BD" w:rsidP="00E278BD">
      <w:pPr>
        <w:pStyle w:val="Default"/>
        <w:numPr>
          <w:ilvl w:val="0"/>
          <w:numId w:val="77"/>
        </w:numPr>
        <w:ind w:left="851" w:hanging="425"/>
        <w:jc w:val="both"/>
        <w:rPr>
          <w:rFonts w:ascii="Times New Roman" w:hAnsi="Times New Roman" w:cs="Times New Roman"/>
          <w:color w:val="auto"/>
        </w:rPr>
      </w:pPr>
      <w:r>
        <w:rPr>
          <w:rFonts w:ascii="Times New Roman" w:hAnsi="Times New Roman" w:cs="Times New Roman"/>
          <w:color w:val="auto"/>
        </w:rPr>
        <w:t>…………………………………………………………………………………</w:t>
      </w:r>
    </w:p>
    <w:p w14:paraId="1889B768" w14:textId="77777777" w:rsidR="00E278BD" w:rsidRDefault="00E278BD" w:rsidP="00E278BD">
      <w:pPr>
        <w:pStyle w:val="Default"/>
        <w:numPr>
          <w:ilvl w:val="0"/>
          <w:numId w:val="77"/>
        </w:numPr>
        <w:ind w:left="851" w:hanging="425"/>
        <w:jc w:val="both"/>
        <w:rPr>
          <w:rFonts w:ascii="Times New Roman" w:hAnsi="Times New Roman" w:cs="Times New Roman"/>
          <w:color w:val="auto"/>
        </w:rPr>
      </w:pPr>
      <w:r>
        <w:rPr>
          <w:rFonts w:ascii="Times New Roman" w:hAnsi="Times New Roman" w:cs="Times New Roman"/>
          <w:color w:val="auto"/>
        </w:rPr>
        <w:t>…………………………………………………………………………………</w:t>
      </w:r>
    </w:p>
    <w:p w14:paraId="764DE154"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Wykonawca wykona przy udziale podwykonawcy następujące roboty: ..…………………………………… Zakres robót (przedmiot umowy) w umowie </w:t>
      </w:r>
      <w:r>
        <w:rPr>
          <w:rFonts w:ascii="Times New Roman" w:hAnsi="Times New Roman" w:cs="Times New Roman"/>
          <w:color w:val="auto"/>
        </w:rPr>
        <w:br/>
      </w:r>
      <w:r>
        <w:rPr>
          <w:rFonts w:ascii="Times New Roman" w:hAnsi="Times New Roman" w:cs="Times New Roman"/>
          <w:color w:val="auto"/>
        </w:rPr>
        <w:lastRenderedPageBreak/>
        <w:t>o podwykonawstwo musi mieścić się w zakresie określonym w ofercie przez Wykonawcę jako część zamówienia, której wykonanie zamierza powierzyć się podwykonawcom.</w:t>
      </w:r>
    </w:p>
    <w:p w14:paraId="24CA3779"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Powierzenie wykonania części zamówienia podwykonawcom nie zwalnia Wykonawcy z odpowiedzialności za należyte wykonanie tego zamówienia.</w:t>
      </w:r>
    </w:p>
    <w:p w14:paraId="7CBEDC6B"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Umowa o podwykonawstwo nie może zawierać postanowień kształtujących prawa </w:t>
      </w:r>
      <w:r>
        <w:rPr>
          <w:rFonts w:ascii="Times New Roman" w:hAnsi="Times New Roman" w:cs="Times New Roman"/>
          <w:color w:val="auto"/>
        </w:rPr>
        <w:br/>
        <w:t>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11AEF4E" w14:textId="77777777" w:rsidR="00E278BD" w:rsidRDefault="00E278BD" w:rsidP="00E278BD">
      <w:pPr>
        <w:pStyle w:val="Default"/>
        <w:numPr>
          <w:ilvl w:val="0"/>
          <w:numId w:val="76"/>
        </w:numPr>
        <w:ind w:left="426" w:hanging="426"/>
        <w:jc w:val="both"/>
        <w:rPr>
          <w:color w:val="auto"/>
        </w:rPr>
      </w:pPr>
      <w:r>
        <w:rPr>
          <w:rFonts w:ascii="Times New Roman" w:hAnsi="Times New Roman" w:cs="Times New Roman"/>
          <w:color w:val="auto"/>
        </w:rPr>
        <w:t xml:space="preserve">Wykonawca, podwykonawca lub dalszy podwykonawca zamówienia na roboty budowlane, zamierzający zawrzeć umowę o podwykonawstwo, której przedmiotem są roboty budowlane, jest zobowiązany, w trakcie realizacji zamówienia publicznego na roboty budowlane, do przedłożenia Zamawiającemu projektu tej umowy, </w:t>
      </w:r>
      <w:r>
        <w:rPr>
          <w:rFonts w:ascii="Times New Roman" w:hAnsi="Times New Roman" w:cs="Times New Roman"/>
          <w:color w:val="auto"/>
        </w:rPr>
        <w:br/>
        <w:t xml:space="preserve">przy czym podwykonawca lub dalszy podwykonawca jest zobowiązany dołączyć zgodę Wykonawcy na zawarcie umowy o podwykonawstwo o treści zgodnej </w:t>
      </w:r>
      <w:r>
        <w:rPr>
          <w:rFonts w:ascii="Times New Roman" w:hAnsi="Times New Roman" w:cs="Times New Roman"/>
          <w:color w:val="auto"/>
        </w:rPr>
        <w:br/>
        <w:t>z projektem umowy. Powyższe postanowienie stosuje się odpowiednio do projektu zmiany umowy.</w:t>
      </w:r>
    </w:p>
    <w:p w14:paraId="415B55AF" w14:textId="77777777" w:rsidR="00E278BD" w:rsidRDefault="00E278BD" w:rsidP="00E278BD">
      <w:pPr>
        <w:pStyle w:val="Default"/>
        <w:numPr>
          <w:ilvl w:val="0"/>
          <w:numId w:val="76"/>
        </w:numPr>
        <w:ind w:left="426" w:hanging="426"/>
        <w:jc w:val="both"/>
        <w:rPr>
          <w:rStyle w:val="markedcontent"/>
          <w:rFonts w:ascii="Times New Roman" w:hAnsi="Times New Roman" w:cs="Times New Roman"/>
        </w:rPr>
      </w:pPr>
      <w:r>
        <w:rPr>
          <w:rStyle w:val="markedcontent"/>
          <w:color w:val="auto"/>
        </w:rPr>
        <w:t xml:space="preserve">Zamawiający uprawniony jest do zgłoszenia zastrzeżeń do projektu umowy </w:t>
      </w:r>
      <w:r>
        <w:rPr>
          <w:rFonts w:ascii="Times New Roman" w:hAnsi="Times New Roman" w:cs="Times New Roman"/>
          <w:color w:val="auto"/>
        </w:rPr>
        <w:br/>
      </w:r>
      <w:r>
        <w:rPr>
          <w:rStyle w:val="markedcontent"/>
          <w:color w:val="auto"/>
        </w:rPr>
        <w:t xml:space="preserve">o podwykonawstwo, której przedmiotem są roboty budowlane i do projektu jej zmiany lub sprzeciwu do umowy o podwykonawstwo, której przedmiotem są roboty budowlane, i do jej zmian, w terminie 14 dni od otrzymania odpowiednio: projektu umowy o podwykonawstwo, której przedmiotem są roboty budowlane, projektu jej zmian, zawartej umowy o podwykonawstwo, której przedmiotem są roboty budowlane lub jej zmian, </w:t>
      </w:r>
      <w:r>
        <w:rPr>
          <w:rFonts w:ascii="Times New Roman" w:hAnsi="Times New Roman" w:cs="Times New Roman"/>
          <w:color w:val="auto"/>
        </w:rPr>
        <w:t>w przypadku:</w:t>
      </w:r>
    </w:p>
    <w:p w14:paraId="67F2E5F3" w14:textId="77777777" w:rsidR="00E278BD" w:rsidRDefault="00E278BD" w:rsidP="00E278BD">
      <w:pPr>
        <w:pStyle w:val="Default"/>
        <w:numPr>
          <w:ilvl w:val="0"/>
          <w:numId w:val="78"/>
        </w:numPr>
        <w:ind w:left="851" w:hanging="425"/>
        <w:jc w:val="both"/>
      </w:pPr>
      <w:r>
        <w:rPr>
          <w:rFonts w:ascii="Times New Roman" w:hAnsi="Times New Roman" w:cs="Times New Roman"/>
          <w:color w:val="auto"/>
        </w:rPr>
        <w:t>Niespełniania wymagań określonych w Specyfikacji Warunków Zamówienia.</w:t>
      </w:r>
    </w:p>
    <w:p w14:paraId="6C6C9123" w14:textId="77777777" w:rsidR="00E278BD" w:rsidRDefault="00E278BD" w:rsidP="00E278BD">
      <w:pPr>
        <w:pStyle w:val="Default"/>
        <w:numPr>
          <w:ilvl w:val="0"/>
          <w:numId w:val="78"/>
        </w:numPr>
        <w:ind w:left="851" w:hanging="425"/>
        <w:jc w:val="both"/>
        <w:rPr>
          <w:rFonts w:ascii="Times New Roman" w:hAnsi="Times New Roman" w:cs="Times New Roman"/>
          <w:color w:val="auto"/>
        </w:rPr>
      </w:pPr>
      <w:r>
        <w:rPr>
          <w:rFonts w:ascii="Times New Roman" w:hAnsi="Times New Roman" w:cs="Times New Roman"/>
          <w:color w:val="auto"/>
        </w:rPr>
        <w:t>Gdy przewiduje termin zapłaty wynagrodzenia dłuższy niż 30 dni.</w:t>
      </w:r>
    </w:p>
    <w:p w14:paraId="1C08E134" w14:textId="77777777" w:rsidR="00E278BD" w:rsidRDefault="00E278BD" w:rsidP="00E278BD">
      <w:pPr>
        <w:pStyle w:val="Default"/>
        <w:numPr>
          <w:ilvl w:val="0"/>
          <w:numId w:val="78"/>
        </w:numPr>
        <w:ind w:left="851" w:hanging="425"/>
        <w:jc w:val="both"/>
        <w:rPr>
          <w:rFonts w:ascii="Times New Roman" w:hAnsi="Times New Roman" w:cs="Times New Roman"/>
          <w:color w:val="auto"/>
        </w:rPr>
      </w:pPr>
      <w:r>
        <w:rPr>
          <w:rFonts w:ascii="Times New Roman" w:hAnsi="Times New Roman" w:cs="Times New Roman"/>
          <w:color w:val="auto"/>
        </w:rPr>
        <w:t>Gdy zawiera ona postanowienia niezgodne z art. 463 PZP.</w:t>
      </w:r>
    </w:p>
    <w:p w14:paraId="1BB45A8A"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Niezgłoszenie w formie pisemnej zastrzeżeń do przedłożonego Zamawiającemu przez Wykonawcę projektu umowy o podwykonawstwo, której przedmiotem </w:t>
      </w:r>
      <w:r>
        <w:rPr>
          <w:rFonts w:ascii="Times New Roman" w:hAnsi="Times New Roman" w:cs="Times New Roman"/>
          <w:color w:val="auto"/>
        </w:rPr>
        <w:br/>
        <w:t xml:space="preserve">są roboty budowlane </w:t>
      </w:r>
      <w:r>
        <w:rPr>
          <w:rStyle w:val="markedcontent"/>
          <w:color w:val="auto"/>
        </w:rPr>
        <w:t xml:space="preserve">i do projektu jej zmiany lub sprzeciwu do umowy </w:t>
      </w:r>
      <w:r>
        <w:rPr>
          <w:rFonts w:ascii="Times New Roman" w:hAnsi="Times New Roman" w:cs="Times New Roman"/>
          <w:color w:val="auto"/>
        </w:rPr>
        <w:br/>
      </w:r>
      <w:r>
        <w:rPr>
          <w:rStyle w:val="markedcontent"/>
          <w:color w:val="auto"/>
        </w:rPr>
        <w:t>o podwykonawstwo, której przedmiotem są roboty budowlane, i do jej zmian</w:t>
      </w:r>
      <w:r>
        <w:rPr>
          <w:rFonts w:ascii="Times New Roman" w:hAnsi="Times New Roman" w:cs="Times New Roman"/>
          <w:color w:val="auto"/>
        </w:rPr>
        <w:t xml:space="preserve"> </w:t>
      </w:r>
      <w:r>
        <w:rPr>
          <w:rFonts w:ascii="Times New Roman" w:hAnsi="Times New Roman" w:cs="Times New Roman"/>
          <w:color w:val="auto"/>
        </w:rPr>
        <w:br/>
        <w:t>w terminie określonym w ust. 6, uważa się za akceptację tego projektu umowy przez Zamawiającego.</w:t>
      </w:r>
    </w:p>
    <w:p w14:paraId="71022105"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Wykonawca, podwykonawca lub dalszy podwykonawca zamówienia na roboty budowlane przedkłada Zamawiającemu poświadczoną za zgodność z oryginałem kopię zawartej umowy o podwykonawstwo, której przedmiotem są roboty budowlane, oraz jej zmiany, w terminie 7 dni od dnia jej zawarcia.</w:t>
      </w:r>
    </w:p>
    <w:p w14:paraId="79B9A231"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Style w:val="markedcontent"/>
          <w:color w:val="auto"/>
        </w:rPr>
        <w:t>Wykonawca, podwykonawca lub dalszy podwykonawca zobowiązany jest każdorazowo przedłożyć</w:t>
      </w:r>
      <w:r>
        <w:rPr>
          <w:rFonts w:ascii="Times New Roman" w:hAnsi="Times New Roman" w:cs="Times New Roman"/>
          <w:color w:val="auto"/>
        </w:rPr>
        <w:t xml:space="preserve"> </w:t>
      </w:r>
      <w:r>
        <w:rPr>
          <w:rStyle w:val="markedcontent"/>
          <w:color w:val="auto"/>
        </w:rPr>
        <w:t>Zamawiającemu poświadczoną za zgodność z oryginałem kopię zawartej umowy o podwykonawstwo oraz jej zmian, których przedmiotem są dostawy lub usługi z wyłączeniem umów o podwykonawstwo o wartości mniejszej niż 0,5% wartości umowy w sprawie zamówienia publicznego oraz</w:t>
      </w:r>
      <w:r>
        <w:rPr>
          <w:rFonts w:ascii="Times New Roman" w:hAnsi="Times New Roman" w:cs="Times New Roman"/>
          <w:color w:val="auto"/>
        </w:rPr>
        <w:t xml:space="preserve"> </w:t>
      </w:r>
      <w:r>
        <w:rPr>
          <w:rStyle w:val="markedcontent"/>
          <w:color w:val="auto"/>
        </w:rPr>
        <w:t xml:space="preserve">umów </w:t>
      </w:r>
      <w:r>
        <w:rPr>
          <w:rFonts w:ascii="Times New Roman" w:hAnsi="Times New Roman" w:cs="Times New Roman"/>
          <w:color w:val="auto"/>
        </w:rPr>
        <w:br/>
      </w:r>
      <w:r>
        <w:rPr>
          <w:rStyle w:val="markedcontent"/>
          <w:color w:val="auto"/>
        </w:rPr>
        <w:t xml:space="preserve">o podwykonawstwo oraz ich zmian, z zastrzeżeniem umów o wartości większej </w:t>
      </w:r>
      <w:r>
        <w:rPr>
          <w:rFonts w:ascii="Times New Roman" w:hAnsi="Times New Roman" w:cs="Times New Roman"/>
          <w:color w:val="auto"/>
        </w:rPr>
        <w:br/>
      </w:r>
      <w:r>
        <w:rPr>
          <w:rStyle w:val="markedcontent"/>
          <w:color w:val="auto"/>
        </w:rPr>
        <w:t>niż</w:t>
      </w:r>
      <w:r>
        <w:rPr>
          <w:rFonts w:ascii="Times New Roman" w:hAnsi="Times New Roman" w:cs="Times New Roman"/>
          <w:color w:val="auto"/>
        </w:rPr>
        <w:t xml:space="preserve"> </w:t>
      </w:r>
      <w:r>
        <w:rPr>
          <w:rStyle w:val="markedcontent"/>
          <w:color w:val="auto"/>
        </w:rPr>
        <w:t>50 000,00 zł, które w każdym przypadku winny być przedłożone Zamawiającemu.</w:t>
      </w:r>
    </w:p>
    <w:p w14:paraId="619028DC"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Zamawiający dokonuje bezpośredniej zapłaty wymagalnego wynagrodzenia przysługującego podwykonawcy lub dalszemu podwykonawcy, który zawarł zaakceptowaną przez Zamawiającego umowę o podwykonawstwo, której </w:t>
      </w:r>
      <w:r>
        <w:rPr>
          <w:rFonts w:ascii="Times New Roman" w:hAnsi="Times New Roman" w:cs="Times New Roman"/>
          <w:color w:val="auto"/>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27C71E3"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B29F5DF" w14:textId="77777777" w:rsidR="00E278BD" w:rsidRDefault="00E278BD" w:rsidP="00E278BD">
      <w:pPr>
        <w:pStyle w:val="Default"/>
        <w:numPr>
          <w:ilvl w:val="0"/>
          <w:numId w:val="76"/>
        </w:numPr>
        <w:ind w:left="426" w:hanging="426"/>
        <w:jc w:val="both"/>
        <w:rPr>
          <w:color w:val="auto"/>
        </w:rPr>
      </w:pPr>
      <w:r>
        <w:rPr>
          <w:rFonts w:ascii="Times New Roman" w:hAnsi="Times New Roman" w:cs="Times New Roman"/>
          <w:color w:val="auto"/>
        </w:rPr>
        <w:t>Bezpośrednia zapłata obejmuje wyłącznie należne wynagrodzenie, bez odsetek należnych podwykonawcy lub dalszemu podwykonawcy</w:t>
      </w:r>
      <w:r>
        <w:rPr>
          <w:rStyle w:val="markedcontent"/>
          <w:color w:val="auto"/>
        </w:rPr>
        <w:t xml:space="preserve"> i dokonywana jest (łącznie w odniesieniu do wszystkich podwykonawców) wyłącznie w granicach określonych wynagrodzeniem</w:t>
      </w:r>
      <w:r>
        <w:rPr>
          <w:rFonts w:ascii="Times New Roman" w:hAnsi="Times New Roman" w:cs="Times New Roman"/>
          <w:color w:val="auto"/>
        </w:rPr>
        <w:t xml:space="preserve"> </w:t>
      </w:r>
      <w:r>
        <w:rPr>
          <w:rStyle w:val="markedcontent"/>
          <w:color w:val="auto"/>
        </w:rPr>
        <w:t xml:space="preserve">należnym Wykonawcy, a nadto z wyłączeniem podatku VAT, </w:t>
      </w:r>
      <w:r>
        <w:rPr>
          <w:rFonts w:ascii="Times New Roman" w:hAnsi="Times New Roman" w:cs="Times New Roman"/>
          <w:color w:val="auto"/>
        </w:rPr>
        <w:br/>
      </w:r>
      <w:r>
        <w:rPr>
          <w:rStyle w:val="markedcontent"/>
          <w:color w:val="auto"/>
        </w:rPr>
        <w:t>w przypadku gdy zastosowanie znajdzie mechanizm odwróconego podatku.</w:t>
      </w:r>
    </w:p>
    <w:p w14:paraId="03CA2EC7"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Przed dokonaniem bezpośredniej zapłaty Zamawiający jest zobowiązany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7E7135B2"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W przypadku zgłoszenia uwag, o których mowa w ust. 13, w terminie wskazanym przez Zamawiającego, Zamawiający może:</w:t>
      </w:r>
    </w:p>
    <w:p w14:paraId="5825F0B6" w14:textId="77777777" w:rsidR="00E278BD" w:rsidRDefault="00E278BD" w:rsidP="00E278BD">
      <w:pPr>
        <w:pStyle w:val="Default"/>
        <w:numPr>
          <w:ilvl w:val="0"/>
          <w:numId w:val="79"/>
        </w:numPr>
        <w:ind w:left="851" w:hanging="425"/>
        <w:jc w:val="both"/>
        <w:rPr>
          <w:rFonts w:ascii="Times New Roman" w:hAnsi="Times New Roman" w:cs="Times New Roman"/>
          <w:color w:val="auto"/>
        </w:rPr>
      </w:pPr>
      <w:r>
        <w:rPr>
          <w:rFonts w:ascii="Times New Roman" w:hAnsi="Times New Roman" w:cs="Times New Roman"/>
          <w:color w:val="auto"/>
        </w:rPr>
        <w:t>nie dokonać bezpośredniej zapłaty wynagrodzenia podwykonawcy lub dalszemu podwykonawcy, jeżeli Wykonawca wykaże niezasadność takiej zapłaty, albo</w:t>
      </w:r>
    </w:p>
    <w:p w14:paraId="42906A7B" w14:textId="77777777" w:rsidR="00E278BD" w:rsidRDefault="00E278BD" w:rsidP="00E278BD">
      <w:pPr>
        <w:pStyle w:val="Default"/>
        <w:numPr>
          <w:ilvl w:val="0"/>
          <w:numId w:val="79"/>
        </w:numPr>
        <w:ind w:left="851" w:hanging="425"/>
        <w:jc w:val="both"/>
        <w:rPr>
          <w:rFonts w:ascii="Times New Roman" w:hAnsi="Times New Roman" w:cs="Times New Roman"/>
          <w:color w:val="auto"/>
        </w:rPr>
      </w:pPr>
      <w:r>
        <w:rPr>
          <w:rFonts w:ascii="Times New Roman" w:hAnsi="Times New Roman" w:cs="Times New Roman"/>
          <w:color w:val="auto"/>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951CDE5" w14:textId="77777777" w:rsidR="00E278BD" w:rsidRDefault="00E278BD" w:rsidP="00E278BD">
      <w:pPr>
        <w:pStyle w:val="Default"/>
        <w:numPr>
          <w:ilvl w:val="0"/>
          <w:numId w:val="79"/>
        </w:numPr>
        <w:ind w:left="851" w:hanging="425"/>
        <w:jc w:val="both"/>
        <w:rPr>
          <w:rFonts w:ascii="Times New Roman" w:hAnsi="Times New Roman" w:cs="Times New Roman"/>
          <w:color w:val="auto"/>
        </w:rPr>
      </w:pPr>
      <w:r>
        <w:rPr>
          <w:rFonts w:ascii="Times New Roman" w:hAnsi="Times New Roman" w:cs="Times New Roman"/>
          <w:color w:val="auto"/>
        </w:rPr>
        <w:t>dokonać bezpośredniej zapłaty wynagrodzenia podwykonawcy lub dalszemu podwykonawcy, jeżeli podwykonawca lub dalszy podwykonawca wykaże zasadność takiej zapłaty.</w:t>
      </w:r>
    </w:p>
    <w:p w14:paraId="1254A289"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dokonania bezpośredniej zapłaty podwykonawcy lub dalszemu podwykonawcy, Zamawiający potrąca kwotę wypłaconego wynagrodzenia </w:t>
      </w:r>
      <w:r>
        <w:rPr>
          <w:rFonts w:ascii="Times New Roman" w:hAnsi="Times New Roman" w:cs="Times New Roman"/>
          <w:color w:val="auto"/>
        </w:rPr>
        <w:br/>
        <w:t>z wynagrodzenia należnego Wykonawcy.</w:t>
      </w:r>
    </w:p>
    <w:p w14:paraId="53EC1B2A" w14:textId="77777777" w:rsidR="00E278BD" w:rsidRDefault="00E278BD" w:rsidP="00E278BD">
      <w:pPr>
        <w:pStyle w:val="Default"/>
        <w:numPr>
          <w:ilvl w:val="0"/>
          <w:numId w:val="76"/>
        </w:numPr>
        <w:ind w:left="426" w:hanging="426"/>
        <w:jc w:val="both"/>
        <w:rPr>
          <w:rFonts w:ascii="Times New Roman" w:hAnsi="Times New Roman" w:cs="Times New Roman"/>
          <w:color w:val="auto"/>
        </w:rPr>
      </w:pPr>
      <w:r>
        <w:rPr>
          <w:rFonts w:ascii="Times New Roman" w:eastAsia="Times New Roman" w:hAnsi="Times New Roman" w:cs="Times New Roman"/>
          <w:bCs/>
          <w:color w:val="auto"/>
          <w:lang w:eastAsia="pl-PL"/>
        </w:rPr>
        <w:t>Termin zapłaty wynagrodzenia podwykonawcy lub dalszemu podwykonawcy określony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3DAF958"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11</w:t>
      </w:r>
    </w:p>
    <w:p w14:paraId="229C6BB4"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Rękojmia za wady</w:t>
      </w:r>
    </w:p>
    <w:p w14:paraId="65DC9DD9" w14:textId="77777777" w:rsidR="00E278BD" w:rsidRDefault="00E278BD" w:rsidP="00E278BD">
      <w:pPr>
        <w:pStyle w:val="Akapitzlist"/>
        <w:numPr>
          <w:ilvl w:val="0"/>
          <w:numId w:val="80"/>
        </w:numPr>
        <w:suppressAutoHyphens/>
        <w:spacing w:after="0" w:line="240" w:lineRule="auto"/>
        <w:ind w:left="426" w:hanging="426"/>
        <w:jc w:val="both"/>
        <w:textAlignment w:val="baseline"/>
      </w:pPr>
      <w:r>
        <w:t>Wykonawca udziela Zamawiającemu rękojmi za wady na wykonany przedmiot zamówienia.</w:t>
      </w:r>
    </w:p>
    <w:p w14:paraId="5BA07648" w14:textId="77777777" w:rsidR="00E278BD" w:rsidRDefault="00E278BD" w:rsidP="00E278BD">
      <w:pPr>
        <w:pStyle w:val="Akapitzlist"/>
        <w:numPr>
          <w:ilvl w:val="0"/>
          <w:numId w:val="80"/>
        </w:numPr>
        <w:suppressAutoHyphens/>
        <w:spacing w:after="0" w:line="240" w:lineRule="auto"/>
        <w:ind w:left="426" w:hanging="426"/>
        <w:jc w:val="both"/>
        <w:textAlignment w:val="baseline"/>
      </w:pPr>
      <w:r>
        <w:t>Termin rękojmi za wady jest tożsamy z okresem gwarancji, z zastrzeżeniem ust. 4.</w:t>
      </w:r>
    </w:p>
    <w:p w14:paraId="35E689F0" w14:textId="77777777" w:rsidR="00E278BD" w:rsidRDefault="00E278BD" w:rsidP="00E278BD">
      <w:pPr>
        <w:pStyle w:val="Akapitzlist"/>
        <w:numPr>
          <w:ilvl w:val="0"/>
          <w:numId w:val="80"/>
        </w:numPr>
        <w:suppressAutoHyphens/>
        <w:spacing w:after="0" w:line="240" w:lineRule="auto"/>
        <w:ind w:left="426" w:hanging="426"/>
        <w:jc w:val="both"/>
        <w:textAlignment w:val="baseline"/>
      </w:pPr>
      <w:r>
        <w:t xml:space="preserve">O wykryciu wady Zamawiający powiadomi Wykonawcę w każdym czasie trwania rękojmi za wady, w terminie do 3 dni roboczych od daty jej wykrycia. Wykonawca zobowiązany jest usunąć wady w terminie 14 dni od otrzymania zgłoszenia lub </w:t>
      </w:r>
      <w:r>
        <w:br/>
        <w:t xml:space="preserve">w innym wyznaczonym przez Zamawiającego i uzasadnionym technicznie terminie nie krótszym jednak niż </w:t>
      </w:r>
      <w:r>
        <w:rPr>
          <w:b/>
          <w:bCs/>
        </w:rPr>
        <w:t>30 dni</w:t>
      </w:r>
      <w:r>
        <w:t xml:space="preserve">. </w:t>
      </w:r>
    </w:p>
    <w:p w14:paraId="68469799" w14:textId="77777777" w:rsidR="00E278BD" w:rsidRDefault="00E278BD" w:rsidP="00E278BD">
      <w:pPr>
        <w:pStyle w:val="Akapitzlist"/>
        <w:numPr>
          <w:ilvl w:val="0"/>
          <w:numId w:val="80"/>
        </w:numPr>
        <w:suppressAutoHyphens/>
        <w:spacing w:after="0" w:line="240" w:lineRule="auto"/>
        <w:ind w:left="426" w:hanging="426"/>
        <w:jc w:val="both"/>
        <w:textAlignment w:val="baseline"/>
      </w:pPr>
      <w:r>
        <w:lastRenderedPageBreak/>
        <w:t xml:space="preserve">W przypadku wykrycia i zgłoszenia wady przez Zamawiającego okres rękojmi za wady </w:t>
      </w:r>
      <w:r>
        <w:rPr>
          <w:b/>
          <w:bCs/>
        </w:rPr>
        <w:t>każdorazowo ulega przedłużeniu</w:t>
      </w:r>
      <w:r>
        <w:t xml:space="preserve"> o czas od zgłoszenia do usunięcia wady. </w:t>
      </w:r>
    </w:p>
    <w:p w14:paraId="7732B97F" w14:textId="77777777" w:rsidR="00E278BD" w:rsidRDefault="00E278BD" w:rsidP="00E278BD">
      <w:pPr>
        <w:pStyle w:val="Akapitzlist"/>
        <w:numPr>
          <w:ilvl w:val="0"/>
          <w:numId w:val="80"/>
        </w:numPr>
        <w:suppressAutoHyphens/>
        <w:spacing w:after="0" w:line="240" w:lineRule="auto"/>
        <w:ind w:left="426" w:hanging="426"/>
        <w:jc w:val="both"/>
        <w:textAlignment w:val="baseline"/>
      </w:pPr>
      <w:r>
        <w:t xml:space="preserve">Wykonawca zobowiązany jest do zawiadomienia Zamawiającego o usunięciu wad. Roboty polegające na usunięciu wad w okresie rękojmi podlegają odbiorowi </w:t>
      </w:r>
      <w:r>
        <w:br/>
        <w:t xml:space="preserve">w terminie do 7 dni od dnia zawiadomienia przez Wykonawcę o ich usunięciu. Wykonawca zawiadomi Zamawiającego i inspektora nadzoru inwestorskiego </w:t>
      </w:r>
      <w:r>
        <w:br/>
        <w:t>o gotowości do odbioru ww. robót z wyprzedzeniem co najmniej 1 dnia roboczego.</w:t>
      </w:r>
    </w:p>
    <w:p w14:paraId="70033312"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12</w:t>
      </w:r>
    </w:p>
    <w:p w14:paraId="45CB3625"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Gwarancja</w:t>
      </w:r>
    </w:p>
    <w:p w14:paraId="1FE905FB"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Wykonawca udziela niniejszym Zamawiającemu gwarancji na wykonany przedmiot umowy.</w:t>
      </w:r>
    </w:p>
    <w:p w14:paraId="49972E2C"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 xml:space="preserve">Termin gwarancji wynosi …… miesięcy i liczy się od dnia dokonania odbioru końcowego przedmiotu umowy (odbioru bez wad istotnych), </w:t>
      </w:r>
      <w:r>
        <w:rPr>
          <w:rFonts w:ascii="Times New Roman" w:hAnsi="Times New Roman" w:cs="Times New Roman"/>
          <w:color w:val="auto"/>
        </w:rPr>
        <w:br/>
        <w:t>z zastrzeżeniem ust. 3 i 5 (dotyczy to zarówno robót, jak i urządzeń wbudowanych/zamontowanych przez Wykonawcę).</w:t>
      </w:r>
    </w:p>
    <w:p w14:paraId="47D32C78"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ujawnienia w okresie gwarancji wad lub usterek, Zamawiający poinformuje o tym Wykonawcę na piśmie. Wykonawca zobowiązany jest usunąć wady lub usterki w terminie 14 dni od otrzymania zgłoszenia lub w innym uzasadnionym technicznie terminie nie krótszym niż </w:t>
      </w:r>
      <w:r>
        <w:rPr>
          <w:rFonts w:ascii="Times New Roman" w:hAnsi="Times New Roman" w:cs="Times New Roman"/>
          <w:b/>
          <w:bCs/>
          <w:color w:val="auto"/>
        </w:rPr>
        <w:t>30 dni</w:t>
      </w:r>
      <w:r>
        <w:rPr>
          <w:rFonts w:ascii="Times New Roman" w:hAnsi="Times New Roman" w:cs="Times New Roman"/>
          <w:color w:val="auto"/>
        </w:rPr>
        <w:t>. W przypadku ujawnienia w okresie gwarancji wad lub usterek przez Zamawiającego okres gwarancji każdorazowo ulega przedłużeniu o czas od zgłoszenia do usunięcia wady lub usterki. Roboty polegające na usunięciu wad w okresie gwarancji podlegają odbiorowi w terminie do 7 dni od dnia zawiadomienia przez Wykonawcę o ich usunięciu. Wykonawca zawiadomi Zamawiającego i inspektora nadzoru inwestorskiego o gotowości do odbioru ww. robót z wyprzedzeniem co najmniej 1 dnia roboczego.</w:t>
      </w:r>
    </w:p>
    <w:p w14:paraId="0B5DD34F"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w:t>
      </w:r>
    </w:p>
    <w:p w14:paraId="29803DC4"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Wykonawca odpowiada za wady lub usterki w wykonaniu przedmiotu umowy również po okresie gwarancji jakości, jeżeli Zamawiający zgłosi wady lub usterki Wykonawcy przed upływem okresu gwarancji jakości lub w protokole odbioru gwarancyjnego.</w:t>
      </w:r>
    </w:p>
    <w:p w14:paraId="37CE474B" w14:textId="77777777" w:rsidR="00E278BD" w:rsidRDefault="00E278BD" w:rsidP="00E278BD">
      <w:pPr>
        <w:pStyle w:val="Default"/>
        <w:numPr>
          <w:ilvl w:val="0"/>
          <w:numId w:val="81"/>
        </w:numPr>
        <w:ind w:left="426" w:hanging="426"/>
        <w:jc w:val="both"/>
        <w:rPr>
          <w:rFonts w:ascii="Times New Roman" w:hAnsi="Times New Roman" w:cs="Times New Roman"/>
          <w:bCs/>
          <w:color w:val="auto"/>
        </w:rPr>
      </w:pPr>
      <w:r>
        <w:rPr>
          <w:rFonts w:ascii="Times New Roman" w:hAnsi="Times New Roman" w:cs="Times New Roman"/>
          <w:bCs/>
          <w:color w:val="auto"/>
        </w:rPr>
        <w:t xml:space="preserve">Jeżeli Wykonawca nie usunie wad w terminie, Zamawiający może zlecić, </w:t>
      </w:r>
      <w:r>
        <w:rPr>
          <w:rFonts w:ascii="Times New Roman" w:hAnsi="Times New Roman" w:cs="Times New Roman"/>
          <w:bCs/>
          <w:color w:val="auto"/>
        </w:rPr>
        <w:br/>
        <w:t>po uprzednim wezwaniu i bezskutecznym upływie wyznaczonego terminu, usunięcie wad osobie trzeciej na koszt Wykonawcy, na co Wykonawca wyraża zgodę. W takim przypadku koszty usuwania wad będą pokrywane w pierwszej kolejności z zabezpieczenia należytego wykonania umowy zgodnie z § 14 ust. 3 pkt 2).</w:t>
      </w:r>
    </w:p>
    <w:p w14:paraId="7F91DFD5" w14:textId="77777777" w:rsidR="00E278BD" w:rsidRDefault="00E278BD" w:rsidP="00E278BD">
      <w:pPr>
        <w:pStyle w:val="Default"/>
        <w:numPr>
          <w:ilvl w:val="0"/>
          <w:numId w:val="81"/>
        </w:numPr>
        <w:ind w:left="426" w:hanging="426"/>
        <w:jc w:val="both"/>
        <w:rPr>
          <w:rFonts w:ascii="Times New Roman" w:hAnsi="Times New Roman" w:cs="Times New Roman"/>
          <w:color w:val="auto"/>
        </w:rPr>
      </w:pPr>
      <w:r>
        <w:rPr>
          <w:rFonts w:ascii="Times New Roman" w:hAnsi="Times New Roman" w:cs="Times New Roman"/>
          <w:color w:val="auto"/>
        </w:rPr>
        <w:t xml:space="preserve">Wszystkie koszty związane z wykonywaniem napraw gwarancyjnych, w tym </w:t>
      </w:r>
      <w:r>
        <w:rPr>
          <w:rFonts w:ascii="Times New Roman" w:hAnsi="Times New Roman" w:cs="Times New Roman"/>
          <w:color w:val="auto"/>
        </w:rPr>
        <w:br/>
        <w:t xml:space="preserve">w szczególności koszty dojazdu do miejsca położenia rzeczy, koszty transportu, wbudowania czy zamiany rzeczy na wolną od wad oraz inne koszty związane </w:t>
      </w:r>
      <w:r>
        <w:rPr>
          <w:rFonts w:ascii="Times New Roman" w:hAnsi="Times New Roman" w:cs="Times New Roman"/>
          <w:color w:val="auto"/>
        </w:rPr>
        <w:br/>
        <w:t>z usunięciem wad czy usterek, ponosi w całości Wykonawca.</w:t>
      </w:r>
    </w:p>
    <w:p w14:paraId="1A44FB8C"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13</w:t>
      </w:r>
    </w:p>
    <w:p w14:paraId="6372E56D"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Kary umowne</w:t>
      </w:r>
    </w:p>
    <w:p w14:paraId="49D86FF2"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Kary umowne będą naliczane w następujących wypadkach i wysokościach:</w:t>
      </w:r>
    </w:p>
    <w:p w14:paraId="0F4B7F98" w14:textId="77777777" w:rsidR="00E278BD" w:rsidRDefault="00E278BD" w:rsidP="00E278BD">
      <w:pPr>
        <w:pStyle w:val="Default"/>
        <w:numPr>
          <w:ilvl w:val="0"/>
          <w:numId w:val="83"/>
        </w:numPr>
        <w:ind w:left="851" w:hanging="425"/>
        <w:jc w:val="both"/>
        <w:rPr>
          <w:rFonts w:ascii="Times New Roman" w:hAnsi="Times New Roman" w:cs="Times New Roman"/>
          <w:color w:val="auto"/>
        </w:rPr>
      </w:pPr>
      <w:r>
        <w:rPr>
          <w:rFonts w:ascii="Times New Roman" w:hAnsi="Times New Roman" w:cs="Times New Roman"/>
          <w:color w:val="auto"/>
        </w:rPr>
        <w:t>Wykonawca zapłaci Zamawiającemu kary umowne za:</w:t>
      </w:r>
    </w:p>
    <w:p w14:paraId="5E6A942D"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lastRenderedPageBreak/>
        <w:t>zwłokę w wykonaniu przedmiotu umowy, w wysokości 0,1%, wynagrodzenia umownego brutto określonego w § 8 ust. 1, za każdy dzień zwłoki,</w:t>
      </w:r>
    </w:p>
    <w:p w14:paraId="39C377C3"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zwłokę w usunięciu wad stwierdzonych przy odbiorze robót lub w okresie gwarancji lub rękojmi w wysokości 0,1% wynagrodzenia umownego brutto określonego w § 8 ust. 1, za każdy dzień zwłoki, liczony od dnia następnego po upływie terminu wyznaczonego na usunięcie wad,</w:t>
      </w:r>
    </w:p>
    <w:p w14:paraId="1AD63F85"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brak lub nieterminową zapłatę wynagrodzenia należnego podwykonawcom lub dalszym podwykonawcom, w wysokości 0,1% wynagrodzenia umownego brutto określonego w § 8 ust. 1, za każdy dzień zwłoki,</w:t>
      </w:r>
    </w:p>
    <w:p w14:paraId="284F9654"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 xml:space="preserve">nieprzedłożenie do zaakceptowania projektu umowy o podwykonawstwo, której przedmiotem są roboty budowlane, lub projektu jej zmiany, </w:t>
      </w:r>
      <w:r>
        <w:rPr>
          <w:rFonts w:ascii="Times New Roman" w:hAnsi="Times New Roman" w:cs="Times New Roman"/>
          <w:color w:val="auto"/>
        </w:rPr>
        <w:br/>
        <w:t>w wysokości 1% wynagrodzenia umownego brutto określonego w § 8 ust. 1 za każdy przypadek,</w:t>
      </w:r>
    </w:p>
    <w:p w14:paraId="1046D329"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 xml:space="preserve">nieprzedłożenie poświadczonej za zgodność z oryginałem kopii umowy </w:t>
      </w:r>
      <w:r>
        <w:rPr>
          <w:rFonts w:ascii="Times New Roman" w:hAnsi="Times New Roman" w:cs="Times New Roman"/>
          <w:color w:val="auto"/>
        </w:rPr>
        <w:br/>
        <w:t>o podwykonawstwo lub jej zmiany, w wysokości 1% wynagrodzenia umownego brutto określonego w § 8 ust. 1, za każdy przypadek;</w:t>
      </w:r>
    </w:p>
    <w:p w14:paraId="081F79AE"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 xml:space="preserve">brak zmiany umowy o podwykonawstwo w zakresie terminu zapłaty, </w:t>
      </w:r>
      <w:r>
        <w:rPr>
          <w:rFonts w:ascii="Times New Roman" w:hAnsi="Times New Roman" w:cs="Times New Roman"/>
          <w:color w:val="auto"/>
        </w:rPr>
        <w:br/>
        <w:t>w wysokości 0,2% wynagrodzenia umownego brutto określonego w § 8 ust. 1, za każdy przypadek,</w:t>
      </w:r>
    </w:p>
    <w:p w14:paraId="3A8BBB03" w14:textId="77777777" w:rsidR="00E278BD" w:rsidRDefault="00E278BD" w:rsidP="00E278BD">
      <w:pPr>
        <w:pStyle w:val="Default"/>
        <w:numPr>
          <w:ilvl w:val="0"/>
          <w:numId w:val="84"/>
        </w:numPr>
        <w:ind w:left="1276" w:hanging="425"/>
        <w:jc w:val="both"/>
        <w:rPr>
          <w:rFonts w:ascii="Times New Roman" w:hAnsi="Times New Roman" w:cs="Times New Roman"/>
          <w:b/>
          <w:color w:val="auto"/>
        </w:rPr>
      </w:pPr>
      <w:r>
        <w:rPr>
          <w:rStyle w:val="cf01"/>
          <w:rFonts w:ascii="Times New Roman" w:hAnsi="Times New Roman" w:cs="Times New Roman"/>
          <w:color w:val="auto"/>
        </w:rPr>
        <w:t>odstąpienie od umowy z przyczyn za które odpowiedzialność ponosi Wykonawca, w wysokości 10 % wynagrodzenia umownego brutto określonego w § 8 ust. 1,</w:t>
      </w:r>
    </w:p>
    <w:p w14:paraId="1D9241C7"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każdy przypadek niezastosowania się przez Wykonawcę do wezwania Zamawiającego w zakresie wymagań dotyczących zatrudnienia opisanych w Specyfikacji Warunków Zamówienia w wysokości 100 zł,</w:t>
      </w:r>
    </w:p>
    <w:p w14:paraId="0EF2210C"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Fonts w:ascii="Times New Roman" w:hAnsi="Times New Roman" w:cs="Times New Roman"/>
          <w:color w:val="auto"/>
        </w:rPr>
        <w:t>zwłokę w przedłożeniu przez Wykonawcę kopii umów zawartych przez Wykonawcę z pracownikami, o których mowa w § 7 ust. 1,w terminie wskazanym przez Zamawiającego w § 7 ust. 2 pkt 2), w wysokości 500,00 zł brutto za każdy dzień zwłoki,</w:t>
      </w:r>
    </w:p>
    <w:p w14:paraId="79EA9436" w14:textId="77777777" w:rsidR="00E278BD" w:rsidRDefault="00E278BD" w:rsidP="00E278BD">
      <w:pPr>
        <w:pStyle w:val="Default"/>
        <w:numPr>
          <w:ilvl w:val="0"/>
          <w:numId w:val="84"/>
        </w:numPr>
        <w:ind w:left="1276" w:hanging="425"/>
        <w:jc w:val="both"/>
        <w:rPr>
          <w:rFonts w:ascii="Times New Roman" w:hAnsi="Times New Roman" w:cs="Times New Roman"/>
          <w:color w:val="auto"/>
        </w:rPr>
      </w:pPr>
      <w:r>
        <w:rPr>
          <w:rStyle w:val="markedcontent"/>
          <w:color w:val="auto"/>
        </w:rPr>
        <w:t>naruszenia obowiązku zatrudniania</w:t>
      </w:r>
      <w:r>
        <w:rPr>
          <w:rFonts w:ascii="Times New Roman" w:hAnsi="Times New Roman" w:cs="Times New Roman"/>
          <w:color w:val="auto"/>
        </w:rPr>
        <w:t xml:space="preserve"> </w:t>
      </w:r>
      <w:r>
        <w:rPr>
          <w:rStyle w:val="markedcontent"/>
          <w:color w:val="auto"/>
        </w:rPr>
        <w:t>opisanych w § 7 osób wyłącznie na podstawie umowy o pracę, oraz obowiązku umożliwienia Zamawiającemu przeprowadzenia kontroli opisanej w § 7, w wysokości 100 zł, za każdy jednostkowy przypadek naruszenia.</w:t>
      </w:r>
    </w:p>
    <w:p w14:paraId="3744C711" w14:textId="77777777" w:rsidR="00E278BD" w:rsidRDefault="00E278BD" w:rsidP="00E278BD">
      <w:pPr>
        <w:pStyle w:val="Default"/>
        <w:numPr>
          <w:ilvl w:val="0"/>
          <w:numId w:val="83"/>
        </w:numPr>
        <w:ind w:left="851" w:hanging="425"/>
        <w:jc w:val="both"/>
        <w:rPr>
          <w:rFonts w:ascii="Times New Roman" w:hAnsi="Times New Roman" w:cs="Times New Roman"/>
          <w:color w:val="auto"/>
        </w:rPr>
      </w:pPr>
      <w:r>
        <w:rPr>
          <w:rFonts w:ascii="Times New Roman" w:hAnsi="Times New Roman" w:cs="Times New Roman"/>
          <w:color w:val="auto"/>
        </w:rPr>
        <w:t>Zamawiający zapłaci Wykonawcy kary umowne za:</w:t>
      </w:r>
    </w:p>
    <w:p w14:paraId="64959CEF" w14:textId="77777777" w:rsidR="00E278BD" w:rsidRDefault="00E278BD" w:rsidP="00E278BD">
      <w:pPr>
        <w:pStyle w:val="Default"/>
        <w:numPr>
          <w:ilvl w:val="0"/>
          <w:numId w:val="85"/>
        </w:numPr>
        <w:ind w:left="1276" w:hanging="425"/>
        <w:jc w:val="both"/>
        <w:rPr>
          <w:rFonts w:ascii="Times New Roman" w:hAnsi="Times New Roman" w:cs="Times New Roman"/>
          <w:color w:val="auto"/>
        </w:rPr>
      </w:pPr>
      <w:r>
        <w:rPr>
          <w:rFonts w:ascii="Times New Roman" w:hAnsi="Times New Roman" w:cs="Times New Roman"/>
          <w:color w:val="auto"/>
        </w:rPr>
        <w:t xml:space="preserve">zwłokę w przeprowadzeniu odbioru końcowego w wysokości 300,00zł </w:t>
      </w:r>
      <w:r>
        <w:rPr>
          <w:rFonts w:ascii="Times New Roman" w:hAnsi="Times New Roman" w:cs="Times New Roman"/>
          <w:color w:val="auto"/>
        </w:rPr>
        <w:br/>
        <w:t xml:space="preserve">za każdy dzień zwłoki, licząc od następnego dnia po terminie, </w:t>
      </w:r>
      <w:r>
        <w:rPr>
          <w:rFonts w:ascii="Times New Roman" w:hAnsi="Times New Roman" w:cs="Times New Roman"/>
          <w:color w:val="auto"/>
        </w:rPr>
        <w:br/>
        <w:t>w którym odbiór miał być zakończony;</w:t>
      </w:r>
    </w:p>
    <w:p w14:paraId="5AB25AC8" w14:textId="77777777" w:rsidR="00E278BD" w:rsidRDefault="00E278BD" w:rsidP="00E278BD">
      <w:pPr>
        <w:pStyle w:val="Default"/>
        <w:numPr>
          <w:ilvl w:val="0"/>
          <w:numId w:val="85"/>
        </w:numPr>
        <w:ind w:left="1276" w:hanging="425"/>
        <w:jc w:val="both"/>
        <w:rPr>
          <w:rFonts w:ascii="Times New Roman" w:hAnsi="Times New Roman" w:cs="Times New Roman"/>
          <w:color w:val="auto"/>
        </w:rPr>
      </w:pPr>
      <w:r>
        <w:rPr>
          <w:rFonts w:ascii="Times New Roman" w:hAnsi="Times New Roman" w:cs="Times New Roman"/>
          <w:color w:val="auto"/>
        </w:rPr>
        <w:t xml:space="preserve">odstąpienie od umowy z przyczyn </w:t>
      </w:r>
      <w:r>
        <w:rPr>
          <w:rStyle w:val="cf01"/>
          <w:rFonts w:ascii="Times New Roman" w:hAnsi="Times New Roman" w:cs="Times New Roman"/>
          <w:color w:val="auto"/>
        </w:rPr>
        <w:t xml:space="preserve">za które odpowiedzialność ponosi </w:t>
      </w:r>
      <w:r>
        <w:rPr>
          <w:rFonts w:ascii="Times New Roman" w:hAnsi="Times New Roman" w:cs="Times New Roman"/>
          <w:color w:val="auto"/>
        </w:rPr>
        <w:t>Zamawiający, w wysokości 10% wynagrodzenia umownego brutto określonego w § 8 ust. 1.</w:t>
      </w:r>
    </w:p>
    <w:p w14:paraId="0751A252"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Łączna maksymalna wartość kar umownych, których Zamawiający może dochodzić od Wykonawcy nie może przekroczyć 20% wynagrodzenia umownego brutto, określonego w § 8 ust. 1.</w:t>
      </w:r>
    </w:p>
    <w:p w14:paraId="61CCDA56"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Łączna maksymalna wartość kar umownych,</w:t>
      </w:r>
      <w:r>
        <w:rPr>
          <w:color w:val="auto"/>
        </w:rPr>
        <w:t xml:space="preserve"> </w:t>
      </w:r>
      <w:r>
        <w:rPr>
          <w:rFonts w:ascii="Times New Roman" w:hAnsi="Times New Roman" w:cs="Times New Roman"/>
          <w:color w:val="auto"/>
        </w:rPr>
        <w:t>których Wykonawca może dochodzić od Zamawiającego nie może przekroczyć 20% wynagrodzenia umownego brutto, określonego w § 8 ust. 1.</w:t>
      </w:r>
    </w:p>
    <w:p w14:paraId="0AE0F813" w14:textId="77777777" w:rsidR="00E278BD" w:rsidRDefault="00E278BD" w:rsidP="00E278BD">
      <w:pPr>
        <w:pStyle w:val="Default"/>
        <w:numPr>
          <w:ilvl w:val="0"/>
          <w:numId w:val="82"/>
        </w:numPr>
        <w:ind w:left="426" w:hanging="426"/>
        <w:jc w:val="both"/>
        <w:rPr>
          <w:rFonts w:ascii="Times New Roman" w:hAnsi="Times New Roman" w:cs="Times New Roman"/>
          <w:color w:val="auto"/>
        </w:rPr>
      </w:pPr>
      <w:r>
        <w:rPr>
          <w:rFonts w:ascii="Times New Roman" w:hAnsi="Times New Roman" w:cs="Times New Roman"/>
          <w:color w:val="auto"/>
        </w:rPr>
        <w:t>Strony zastrzegają sobie prawo do żądania odszkodowania uzupełniającego, przenoszącego wysokość kar umownych do wysokości rzeczywiście poniesionej szkody.</w:t>
      </w:r>
    </w:p>
    <w:p w14:paraId="7399BAC7"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14</w:t>
      </w:r>
    </w:p>
    <w:p w14:paraId="6B9F683D"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lastRenderedPageBreak/>
        <w:t>Zabezpieczenie należytego wykonania umowy</w:t>
      </w:r>
    </w:p>
    <w:p w14:paraId="5D6EE76A"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Wykonawca wnosi zabezpieczenie należytego wykonania umowy w wysokości 5% wynagrodzenia, co stanowi kwotę ……….. zł </w:t>
      </w:r>
      <w:r>
        <w:rPr>
          <w:rFonts w:ascii="Times New Roman" w:hAnsi="Times New Roman" w:cs="Times New Roman"/>
          <w:i/>
          <w:iCs/>
          <w:color w:val="auto"/>
        </w:rPr>
        <w:t>(słownie: ………………….złotych ).</w:t>
      </w:r>
    </w:p>
    <w:p w14:paraId="02B0C612"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Wykonawca wnosi zabezpieczenie należytego wykonania umowy w formie: ………..…….......… </w:t>
      </w:r>
    </w:p>
    <w:p w14:paraId="52AB5DFB"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Strony postanawiają, że:</w:t>
      </w:r>
    </w:p>
    <w:p w14:paraId="13413DEE" w14:textId="77777777" w:rsidR="00E278BD" w:rsidRDefault="00E278BD" w:rsidP="00E278BD">
      <w:pPr>
        <w:pStyle w:val="Akapitzlist"/>
        <w:numPr>
          <w:ilvl w:val="0"/>
          <w:numId w:val="87"/>
        </w:numPr>
        <w:tabs>
          <w:tab w:val="left" w:pos="1713"/>
        </w:tabs>
        <w:suppressAutoHyphens/>
        <w:spacing w:after="0" w:line="240" w:lineRule="auto"/>
        <w:ind w:left="851" w:hanging="425"/>
        <w:jc w:val="both"/>
        <w:textAlignment w:val="baseline"/>
      </w:pPr>
      <w:r>
        <w:t>70 % zabezpieczenia zostanie zwrócone w terminie 30 dni od dnia wykonania zamówienia i uznania przez Zamawiającego za należycie wykonane,</w:t>
      </w:r>
    </w:p>
    <w:p w14:paraId="48F1927A" w14:textId="77777777" w:rsidR="00E278BD" w:rsidRDefault="00E278BD" w:rsidP="00E278BD">
      <w:pPr>
        <w:pStyle w:val="Akapitzlist"/>
        <w:numPr>
          <w:ilvl w:val="0"/>
          <w:numId w:val="87"/>
        </w:numPr>
        <w:tabs>
          <w:tab w:val="left" w:pos="1713"/>
        </w:tabs>
        <w:suppressAutoHyphens/>
        <w:spacing w:after="0" w:line="240" w:lineRule="auto"/>
        <w:ind w:left="851" w:hanging="425"/>
        <w:jc w:val="both"/>
        <w:textAlignment w:val="baseline"/>
      </w:pPr>
      <w:r>
        <w:t>pozostałe 30 % zostanie zatrzymane przez Zamawiającego na zabezpieczenie roszczeń z tytułu rękojmi za wady lub gwarancji i zostanie zwrócone nie później niż w 15 dniu po upływie okresu rękojmi za wady lub gwarancji.</w:t>
      </w:r>
    </w:p>
    <w:p w14:paraId="768D22F1"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W przypadku przekroczenia terminu realizacji Umowy, jak również w przypadkach o których mowa w § 11 ust. 4 i § 12 ust. 3, Wykonawca na 7 dni przed upływem terminu ważności zabezpieczenia należytego wykonania umowy niepieniężnego </w:t>
      </w:r>
      <w:r>
        <w:rPr>
          <w:rFonts w:ascii="Times New Roman" w:hAnsi="Times New Roman" w:cs="Times New Roman"/>
          <w:strike/>
          <w:color w:val="auto"/>
        </w:rPr>
        <w:br/>
      </w:r>
      <w:r>
        <w:rPr>
          <w:rFonts w:ascii="Times New Roman" w:hAnsi="Times New Roman" w:cs="Times New Roman"/>
          <w:color w:val="auto"/>
        </w:rPr>
        <w:t>o ograniczonym okresie ważności przedłuży je o czas przekroczenia, a jeśli to nie jest możliwe, wniesie nowe zabezpieczenie należytego wykonania umowy.</w:t>
      </w:r>
    </w:p>
    <w:p w14:paraId="1F82627A"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W przypadku zaniechania obowiązku, o którym mowa w ust. 4, Zamawiający wystąpi do Gwaranta/Poręczyciela z pisemnym żądaniem zapłacenia całości kwoty zabezpieczenia należytego wykonania umowy.</w:t>
      </w:r>
    </w:p>
    <w:p w14:paraId="68089D96" w14:textId="77777777" w:rsidR="00E278BD" w:rsidRDefault="00E278BD" w:rsidP="00E278BD">
      <w:pPr>
        <w:pStyle w:val="Default"/>
        <w:numPr>
          <w:ilvl w:val="0"/>
          <w:numId w:val="86"/>
        </w:numPr>
        <w:ind w:left="426" w:hanging="426"/>
        <w:jc w:val="both"/>
        <w:rPr>
          <w:rFonts w:ascii="Times New Roman" w:hAnsi="Times New Roman" w:cs="Times New Roman"/>
          <w:color w:val="auto"/>
        </w:rPr>
      </w:pPr>
      <w:r>
        <w:rPr>
          <w:rFonts w:ascii="Times New Roman" w:hAnsi="Times New Roman" w:cs="Times New Roman"/>
          <w:color w:val="auto"/>
        </w:rPr>
        <w:t xml:space="preserve">Poręczenie lub gwarancja musi zawierać klauzulę o nie odwoływalności oraz zapewnić bezwarunkową wypłatę przez Gwaranta (Poręczyciela) na pierwsze pisemne żądanie Zamawiającego kwoty zabezpieczenia, w wysokości wskazanej </w:t>
      </w:r>
      <w:r>
        <w:rPr>
          <w:rFonts w:ascii="Times New Roman" w:hAnsi="Times New Roman" w:cs="Times New Roman"/>
          <w:color w:val="auto"/>
        </w:rPr>
        <w:br/>
        <w:t>w żądaniu.</w:t>
      </w:r>
    </w:p>
    <w:p w14:paraId="2D927755"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15</w:t>
      </w:r>
    </w:p>
    <w:p w14:paraId="66F8CAAC"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Odbiór przedmiotu umowy</w:t>
      </w:r>
    </w:p>
    <w:p w14:paraId="71841DAB"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hAnsi="Times New Roman" w:cs="Times New Roman"/>
          <w:color w:val="auto"/>
        </w:rPr>
        <w:t xml:space="preserve">Odbioru końcowego przedmiotu umowy dokona komisja składająca się </w:t>
      </w:r>
      <w:r>
        <w:rPr>
          <w:rFonts w:ascii="Times New Roman" w:hAnsi="Times New Roman" w:cs="Times New Roman"/>
          <w:color w:val="auto"/>
        </w:rPr>
        <w:br/>
        <w:t xml:space="preserve">z przedstawicieli Zamawiającego i Wykonawcy. Zamawiający wyznaczy termin </w:t>
      </w:r>
      <w:r>
        <w:rPr>
          <w:rFonts w:ascii="Times New Roman" w:hAnsi="Times New Roman" w:cs="Times New Roman"/>
          <w:color w:val="auto"/>
        </w:rPr>
        <w:br/>
        <w:t xml:space="preserve">i rozpocznie odbiór przedmiotu umowy w ciągu 7 dni roboczych od daty pisemnego zawiadomienia go i Inspektora nadzoru inwestorskiego przez Wykonawcę </w:t>
      </w:r>
      <w:r>
        <w:rPr>
          <w:rFonts w:ascii="Times New Roman" w:hAnsi="Times New Roman" w:cs="Times New Roman"/>
          <w:color w:val="auto"/>
        </w:rPr>
        <w:br/>
        <w:t>o osiągnięciu gotowości do odbioru, zawiadamiając o wyznaczonym terminie Wykonawcę.</w:t>
      </w:r>
    </w:p>
    <w:p w14:paraId="74732C9E"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eastAsia="Times New Roman" w:hAnsi="Times New Roman" w:cs="Times New Roman"/>
          <w:color w:val="auto"/>
          <w:lang w:eastAsia="pl-PL"/>
        </w:rPr>
        <w:t>Niezależnie od innych uprawnień przysługujących Zamawiającemu z mocy obowiązujących przepisów prawa, w przypadku stwierdzenia w toku odbioru wad, Wykonawca zobowiązany jest do ich usunięcia w terminie wyznaczonym przez Zamawiającego, wskazanym w protokole odbioru. Wadliwe roboty podlegają ponownemu odbiorowi po ich poprawieniu. Żądanie usunięcia wad może być ponawiane. Niezależnie od powyższego, Zamawiającemu przysługują następujące uprawnienia:</w:t>
      </w:r>
    </w:p>
    <w:p w14:paraId="0183A137" w14:textId="77777777" w:rsidR="00E278BD" w:rsidRDefault="00E278BD" w:rsidP="00E278BD">
      <w:pPr>
        <w:pStyle w:val="Default"/>
        <w:numPr>
          <w:ilvl w:val="0"/>
          <w:numId w:val="89"/>
        </w:numPr>
        <w:ind w:left="851" w:hanging="425"/>
        <w:jc w:val="both"/>
        <w:rPr>
          <w:rFonts w:ascii="Times New Roman" w:eastAsia="Times New Roman" w:hAnsi="Times New Roman" w:cs="Times New Roman"/>
          <w:color w:val="auto"/>
          <w:lang w:eastAsia="pl-PL"/>
        </w:rPr>
      </w:pPr>
      <w:r>
        <w:rPr>
          <w:rFonts w:ascii="Times New Roman" w:eastAsia="Times New Roman" w:hAnsi="Times New Roman" w:cs="Times New Roman"/>
          <w:color w:val="auto"/>
          <w:lang w:eastAsia="pl-PL"/>
        </w:rPr>
        <w:t xml:space="preserve">W przypadku stwierdzenia wad istotnych, których Wykonawca nie usunął </w:t>
      </w:r>
      <w:r>
        <w:rPr>
          <w:rFonts w:ascii="Times New Roman" w:eastAsia="Times New Roman" w:hAnsi="Times New Roman" w:cs="Times New Roman"/>
          <w:color w:val="auto"/>
          <w:lang w:eastAsia="pl-PL"/>
        </w:rPr>
        <w:br/>
        <w:t>w terminie wyznaczonym w toku odbioru, względnie wad istotnych nie dających się usunąć, albo wad istotnych, których Wykonawca nie zdoła – w istniejących okolicznościach - usunąć w czasie odpowiednim, Zamawiający uprawniony jest do odstąpienia od umowy lub żądania obniżenia wynagrodzenia;</w:t>
      </w:r>
    </w:p>
    <w:p w14:paraId="31CC592E" w14:textId="77777777" w:rsidR="00E278BD" w:rsidRDefault="00E278BD" w:rsidP="00E278BD">
      <w:pPr>
        <w:pStyle w:val="Default"/>
        <w:numPr>
          <w:ilvl w:val="0"/>
          <w:numId w:val="89"/>
        </w:numPr>
        <w:ind w:left="851" w:hanging="425"/>
        <w:jc w:val="both"/>
        <w:rPr>
          <w:rFonts w:ascii="Times New Roman" w:hAnsi="Times New Roman" w:cs="Times New Roman"/>
          <w:color w:val="auto"/>
        </w:rPr>
      </w:pPr>
      <w:r>
        <w:rPr>
          <w:rFonts w:ascii="Times New Roman" w:eastAsia="Times New Roman" w:hAnsi="Times New Roman" w:cs="Times New Roman"/>
          <w:color w:val="auto"/>
          <w:lang w:eastAsia="pl-PL"/>
        </w:rPr>
        <w:t xml:space="preserve">W przypadku stwierdzenia wad nieistotnych, których Wykonawca nie usunął </w:t>
      </w:r>
      <w:r>
        <w:rPr>
          <w:rFonts w:ascii="Times New Roman" w:eastAsia="Times New Roman" w:hAnsi="Times New Roman" w:cs="Times New Roman"/>
          <w:color w:val="auto"/>
          <w:lang w:eastAsia="pl-PL"/>
        </w:rPr>
        <w:br/>
        <w:t xml:space="preserve">w terminie wyznaczonym w toku odbioru, względnie wad nieistotnych </w:t>
      </w:r>
      <w:r>
        <w:rPr>
          <w:rFonts w:ascii="Times New Roman" w:eastAsia="Times New Roman" w:hAnsi="Times New Roman" w:cs="Times New Roman"/>
          <w:color w:val="auto"/>
          <w:lang w:eastAsia="pl-PL"/>
        </w:rPr>
        <w:br/>
        <w:t xml:space="preserve">nie dających się usunąć, albo wad nieistotnych, których Wykonawca nie zdoła </w:t>
      </w:r>
      <w:r>
        <w:rPr>
          <w:rFonts w:ascii="Times New Roman" w:eastAsia="Times New Roman" w:hAnsi="Times New Roman" w:cs="Times New Roman"/>
          <w:color w:val="auto"/>
          <w:lang w:eastAsia="pl-PL"/>
        </w:rPr>
        <w:br/>
        <w:t>w istniejących okolicznościach usunąć w czasie odpowiednim, Zamawiający uprawniony jest do żądania obniżenia wynagrodzenia</w:t>
      </w:r>
      <w:r>
        <w:rPr>
          <w:rFonts w:ascii="Times New Roman" w:hAnsi="Times New Roman" w:cs="Times New Roman"/>
          <w:kern w:val="2"/>
          <w:shd w:val="clear" w:color="auto" w:fill="FFFFFF"/>
        </w:rPr>
        <w:t>;</w:t>
      </w:r>
    </w:p>
    <w:p w14:paraId="0785F4E9" w14:textId="77777777" w:rsidR="00E278BD" w:rsidRDefault="00E278BD" w:rsidP="00E278BD">
      <w:pPr>
        <w:pStyle w:val="Default"/>
        <w:numPr>
          <w:ilvl w:val="0"/>
          <w:numId w:val="89"/>
        </w:numPr>
        <w:ind w:left="851" w:hanging="425"/>
        <w:jc w:val="both"/>
        <w:rPr>
          <w:rFonts w:ascii="Times New Roman" w:hAnsi="Times New Roman" w:cs="Times New Roman"/>
          <w:color w:val="auto"/>
        </w:rPr>
      </w:pPr>
      <w:r>
        <w:rPr>
          <w:rFonts w:ascii="Times New Roman" w:eastAsia="Times New Roman" w:hAnsi="Times New Roman" w:cs="Times New Roman"/>
          <w:color w:val="auto"/>
          <w:lang w:eastAsia="pl-PL"/>
        </w:rPr>
        <w:lastRenderedPageBreak/>
        <w:t>W przypadku stwierdzenia wad istotnych, czyniących przedmiot robót niezdatnym do normalnego użytku, Zamawiający uprawniony jest do odmowy odbioru robót do czasu usunięcia stwierdzonych wad.</w:t>
      </w:r>
    </w:p>
    <w:p w14:paraId="39113A4A"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hAnsi="Times New Roman" w:cs="Times New Roman"/>
          <w:color w:val="auto"/>
        </w:rPr>
        <w:t>Wykonawca zobowiązany jest do zawiadomienia Zamawiającego o usunięciu stwierdzonych wad i do żądania wyznaczenia terminu odbioru zakwestionowanych uprzednio robót jako wadliwych, z zastrzeżeniem regulacji z § 11 i 12.</w:t>
      </w:r>
    </w:p>
    <w:p w14:paraId="64F60E72" w14:textId="77777777" w:rsidR="00E278BD" w:rsidRDefault="00E278BD" w:rsidP="00E278BD">
      <w:pPr>
        <w:pStyle w:val="Default"/>
        <w:numPr>
          <w:ilvl w:val="0"/>
          <w:numId w:val="88"/>
        </w:numPr>
        <w:ind w:left="426" w:hanging="426"/>
        <w:jc w:val="both"/>
        <w:rPr>
          <w:rFonts w:ascii="Times New Roman" w:hAnsi="Times New Roman" w:cs="Times New Roman"/>
          <w:color w:val="auto"/>
        </w:rPr>
      </w:pPr>
      <w:r>
        <w:rPr>
          <w:rFonts w:ascii="Times New Roman" w:hAnsi="Times New Roman" w:cs="Times New Roman"/>
          <w:color w:val="auto"/>
        </w:rPr>
        <w:t xml:space="preserve">Strony postanawiają, że z czynności odbioru będzie spisany protokół zawierający wszelkie ustalenia dokonane w toku odbioru, jak też terminy wyznaczone </w:t>
      </w:r>
      <w:r>
        <w:rPr>
          <w:rFonts w:ascii="Times New Roman" w:hAnsi="Times New Roman" w:cs="Times New Roman"/>
          <w:color w:val="auto"/>
        </w:rPr>
        <w:br/>
        <w:t>na usunięcie stwierdzonych wad uzasadnionych technicznie.</w:t>
      </w:r>
    </w:p>
    <w:p w14:paraId="4E95209A" w14:textId="77777777" w:rsidR="00E278BD" w:rsidRDefault="00E278BD" w:rsidP="00E278BD">
      <w:pPr>
        <w:pStyle w:val="Default"/>
        <w:numPr>
          <w:ilvl w:val="0"/>
          <w:numId w:val="88"/>
        </w:numPr>
        <w:ind w:left="426" w:hanging="426"/>
        <w:jc w:val="both"/>
        <w:rPr>
          <w:rStyle w:val="markedcontent"/>
        </w:rPr>
      </w:pPr>
      <w:r>
        <w:rPr>
          <w:rStyle w:val="markedcontent"/>
          <w:color w:val="auto"/>
        </w:rPr>
        <w:t>Terminy rozpoczęcia odbiorów:</w:t>
      </w:r>
    </w:p>
    <w:p w14:paraId="4A109115" w14:textId="77777777" w:rsidR="00E278BD" w:rsidRDefault="00E278BD" w:rsidP="00E278BD">
      <w:pPr>
        <w:pStyle w:val="Default"/>
        <w:numPr>
          <w:ilvl w:val="0"/>
          <w:numId w:val="90"/>
        </w:numPr>
        <w:ind w:left="851" w:hanging="425"/>
        <w:jc w:val="both"/>
        <w:rPr>
          <w:rStyle w:val="markedcontent"/>
          <w:color w:val="auto"/>
        </w:rPr>
      </w:pPr>
      <w:r>
        <w:rPr>
          <w:rStyle w:val="markedcontent"/>
          <w:color w:val="auto"/>
        </w:rPr>
        <w:t>odbiory robót zanikających - w terminie do 1 dnia roboczego od dnia zawiadomienia Zamawiającego i Inspektora nadzoru,</w:t>
      </w:r>
    </w:p>
    <w:p w14:paraId="789AA3FF" w14:textId="77777777" w:rsidR="00E278BD" w:rsidRDefault="00E278BD" w:rsidP="00E278BD">
      <w:pPr>
        <w:pStyle w:val="Default"/>
        <w:numPr>
          <w:ilvl w:val="0"/>
          <w:numId w:val="90"/>
        </w:numPr>
        <w:ind w:left="851" w:hanging="425"/>
        <w:jc w:val="both"/>
        <w:rPr>
          <w:rStyle w:val="markedcontent"/>
          <w:color w:val="auto"/>
        </w:rPr>
      </w:pPr>
      <w:r>
        <w:rPr>
          <w:rStyle w:val="markedcontent"/>
          <w:color w:val="auto"/>
        </w:rPr>
        <w:t xml:space="preserve">odbiór końcowy - w terminie do </w:t>
      </w:r>
      <w:r>
        <w:rPr>
          <w:rStyle w:val="markedcontent"/>
          <w:shd w:val="clear" w:color="auto" w:fill="FFFFFF"/>
        </w:rPr>
        <w:t>7 dni roboczych od dnia zawiadomienia Zamawiającego</w:t>
      </w:r>
      <w:r>
        <w:rPr>
          <w:rStyle w:val="markedcontent"/>
          <w:color w:val="auto"/>
        </w:rPr>
        <w:t xml:space="preserve"> i Inspektora nadzoru. </w:t>
      </w:r>
    </w:p>
    <w:p w14:paraId="5F9277E1" w14:textId="77777777" w:rsidR="00E278BD" w:rsidRDefault="00E278BD" w:rsidP="00E278BD">
      <w:pPr>
        <w:pStyle w:val="Default"/>
        <w:numPr>
          <w:ilvl w:val="0"/>
          <w:numId w:val="90"/>
        </w:numPr>
        <w:spacing w:line="276" w:lineRule="auto"/>
        <w:ind w:left="851"/>
        <w:jc w:val="both"/>
        <w:rPr>
          <w:rStyle w:val="markedcontent"/>
          <w:color w:val="auto"/>
        </w:rPr>
      </w:pPr>
      <w:r>
        <w:rPr>
          <w:rStyle w:val="markedcontent"/>
          <w:color w:val="auto"/>
        </w:rPr>
        <w:t xml:space="preserve">odbiór gwarancyjny – do 14 dni od dnia zawiadomienia </w:t>
      </w:r>
    </w:p>
    <w:p w14:paraId="110DD187" w14:textId="77777777" w:rsidR="00E278BD" w:rsidRDefault="00E278BD" w:rsidP="00E278BD">
      <w:pPr>
        <w:pStyle w:val="Default"/>
        <w:numPr>
          <w:ilvl w:val="0"/>
          <w:numId w:val="88"/>
        </w:numPr>
        <w:ind w:left="426" w:hanging="426"/>
        <w:jc w:val="both"/>
        <w:rPr>
          <w:rStyle w:val="markedcontent"/>
          <w:color w:val="auto"/>
        </w:rPr>
      </w:pPr>
      <w:r>
        <w:rPr>
          <w:rStyle w:val="markedcontent"/>
          <w:color w:val="auto"/>
        </w:rPr>
        <w:t>Terminy zakończenia czynności związanych z odbiorami:</w:t>
      </w:r>
    </w:p>
    <w:p w14:paraId="5A2BD2E7" w14:textId="77777777" w:rsidR="00E278BD" w:rsidRDefault="00E278BD" w:rsidP="00E278BD">
      <w:pPr>
        <w:pStyle w:val="Default"/>
        <w:numPr>
          <w:ilvl w:val="0"/>
          <w:numId w:val="91"/>
        </w:numPr>
        <w:ind w:left="851" w:hanging="425"/>
        <w:jc w:val="both"/>
        <w:rPr>
          <w:rStyle w:val="markedcontent"/>
          <w:color w:val="auto"/>
        </w:rPr>
      </w:pPr>
      <w:r>
        <w:rPr>
          <w:rStyle w:val="markedcontent"/>
          <w:color w:val="auto"/>
        </w:rPr>
        <w:t>odbiory robót zanikających - w terminie 1 dnia roboczego od daty rozpoczęcia,</w:t>
      </w:r>
    </w:p>
    <w:p w14:paraId="5E46BDDC" w14:textId="77777777" w:rsidR="00E278BD" w:rsidRDefault="00E278BD" w:rsidP="00E278BD">
      <w:pPr>
        <w:pStyle w:val="Default"/>
        <w:numPr>
          <w:ilvl w:val="0"/>
          <w:numId w:val="91"/>
        </w:numPr>
        <w:ind w:left="851" w:hanging="425"/>
        <w:jc w:val="both"/>
        <w:rPr>
          <w:rStyle w:val="markedcontent"/>
          <w:color w:val="auto"/>
        </w:rPr>
      </w:pPr>
      <w:r>
        <w:rPr>
          <w:rStyle w:val="markedcontent"/>
          <w:color w:val="auto"/>
        </w:rPr>
        <w:t xml:space="preserve">odbiór końcowy - w terminie do 14 dni od daty rozpoczęcia, </w:t>
      </w:r>
    </w:p>
    <w:p w14:paraId="5AEE87DF" w14:textId="77777777" w:rsidR="00E278BD" w:rsidRDefault="00E278BD" w:rsidP="00E278BD">
      <w:pPr>
        <w:pStyle w:val="Default"/>
        <w:numPr>
          <w:ilvl w:val="0"/>
          <w:numId w:val="91"/>
        </w:numPr>
        <w:spacing w:line="276" w:lineRule="auto"/>
        <w:ind w:left="785"/>
        <w:jc w:val="both"/>
        <w:rPr>
          <w:rStyle w:val="markedcontent"/>
          <w:color w:val="auto"/>
        </w:rPr>
      </w:pPr>
      <w:r>
        <w:rPr>
          <w:rStyle w:val="markedcontent"/>
          <w:color w:val="auto"/>
        </w:rPr>
        <w:t xml:space="preserve">odbiór gwarancyjny – do 7 dni od daty rozpoczęcia </w:t>
      </w:r>
    </w:p>
    <w:p w14:paraId="0BDF65E2" w14:textId="77777777" w:rsidR="00E278BD" w:rsidRDefault="00E278BD" w:rsidP="00E278BD">
      <w:pPr>
        <w:pStyle w:val="Default"/>
        <w:ind w:left="851"/>
        <w:jc w:val="both"/>
        <w:rPr>
          <w:rStyle w:val="markedcontent"/>
          <w:color w:val="auto"/>
        </w:rPr>
      </w:pPr>
    </w:p>
    <w:p w14:paraId="145449D9" w14:textId="77777777" w:rsidR="00E278BD" w:rsidRDefault="00E278BD" w:rsidP="00E278BD">
      <w:pPr>
        <w:pStyle w:val="Standard"/>
        <w:spacing w:before="120"/>
        <w:ind w:left="0" w:right="0"/>
        <w:jc w:val="center"/>
        <w:rPr>
          <w:b/>
          <w:sz w:val="24"/>
          <w:szCs w:val="24"/>
        </w:rPr>
      </w:pPr>
      <w:r>
        <w:rPr>
          <w:rFonts w:ascii="Times New Roman" w:hAnsi="Times New Roman" w:cs="Times New Roman"/>
          <w:b/>
          <w:color w:val="auto"/>
          <w:sz w:val="24"/>
          <w:szCs w:val="24"/>
        </w:rPr>
        <w:t>§ 16</w:t>
      </w:r>
    </w:p>
    <w:p w14:paraId="00A1CCE6" w14:textId="77777777" w:rsidR="00E278BD" w:rsidRDefault="00E278BD" w:rsidP="00E278BD">
      <w:pPr>
        <w:pStyle w:val="Standard"/>
        <w:spacing w:after="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Badanie jakości</w:t>
      </w:r>
    </w:p>
    <w:p w14:paraId="5A3E3678" w14:textId="77777777" w:rsidR="00E278BD" w:rsidRDefault="00E278BD" w:rsidP="00E278BD">
      <w:pPr>
        <w:pStyle w:val="Akapitzlist"/>
        <w:numPr>
          <w:ilvl w:val="0"/>
          <w:numId w:val="92"/>
        </w:numPr>
        <w:tabs>
          <w:tab w:val="left" w:pos="1140"/>
        </w:tabs>
        <w:suppressAutoHyphens/>
        <w:spacing w:after="0" w:line="240" w:lineRule="auto"/>
        <w:ind w:left="426" w:hanging="426"/>
        <w:jc w:val="both"/>
        <w:textAlignment w:val="baseline"/>
      </w:pPr>
      <w:r>
        <w:t xml:space="preserve">Wykonawca, na żądanie Zamawiającego, zobowiązany jest do przeprowadzenia badania jakości robót wykonanych z materiałów Wykonawcy, zgodnie z zapisami </w:t>
      </w:r>
      <w:r>
        <w:br/>
        <w:t>w dokumentacji projektowej.</w:t>
      </w:r>
    </w:p>
    <w:p w14:paraId="1FBC8C2A" w14:textId="77777777" w:rsidR="00E278BD" w:rsidRDefault="00E278BD" w:rsidP="00E278BD">
      <w:pPr>
        <w:pStyle w:val="Akapitzlist"/>
        <w:numPr>
          <w:ilvl w:val="0"/>
          <w:numId w:val="92"/>
        </w:numPr>
        <w:tabs>
          <w:tab w:val="left" w:pos="1140"/>
        </w:tabs>
        <w:suppressAutoHyphens/>
        <w:spacing w:after="0" w:line="240" w:lineRule="auto"/>
        <w:ind w:left="426" w:hanging="426"/>
        <w:jc w:val="both"/>
        <w:textAlignment w:val="baseline"/>
      </w:pPr>
      <w:r>
        <w:t>Wykonawca zapewni we własnym zakresie obsadę osobową, urządzenia oraz materiały wymagane do przeprowadzenia badania, o którym mowa w ust. 1. Badania materiałów mogą być przeprowadzone na wniosek i koszt Wykonawcy poza miejscem wyprodukowania i terenem budowy w zaakceptowanej przez Zamawiającego placówce badawczej.</w:t>
      </w:r>
    </w:p>
    <w:p w14:paraId="1F59DBC9" w14:textId="77777777" w:rsidR="00E278BD" w:rsidRDefault="00E278BD" w:rsidP="00E278BD">
      <w:pPr>
        <w:pStyle w:val="Akapitzlist"/>
        <w:numPr>
          <w:ilvl w:val="0"/>
          <w:numId w:val="92"/>
        </w:numPr>
        <w:tabs>
          <w:tab w:val="left" w:pos="1140"/>
        </w:tabs>
        <w:suppressAutoHyphens/>
        <w:spacing w:after="0" w:line="240" w:lineRule="auto"/>
        <w:ind w:left="426" w:hanging="426"/>
        <w:jc w:val="both"/>
        <w:textAlignment w:val="baseline"/>
      </w:pPr>
      <w:r>
        <w:t>Badanie, o którym mowa w ust. 1 będzie realizowane przez Wykonawcę na własny koszt.</w:t>
      </w:r>
    </w:p>
    <w:p w14:paraId="55516E28"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17</w:t>
      </w:r>
    </w:p>
    <w:p w14:paraId="2FFBE0F4"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Odstąpienie od umowy</w:t>
      </w:r>
    </w:p>
    <w:p w14:paraId="6CF1C41C"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Zamawiającemu przysługuje prawo odstąpienia od umowy:</w:t>
      </w:r>
    </w:p>
    <w:p w14:paraId="11FD4D5A" w14:textId="77777777" w:rsidR="00E278BD" w:rsidRDefault="00E278BD" w:rsidP="00E278BD">
      <w:pPr>
        <w:pStyle w:val="Default"/>
        <w:numPr>
          <w:ilvl w:val="0"/>
          <w:numId w:val="94"/>
        </w:numPr>
        <w:ind w:left="851" w:hanging="425"/>
        <w:jc w:val="both"/>
        <w:rPr>
          <w:rFonts w:ascii="Times New Roman" w:hAnsi="Times New Roman" w:cs="Times New Roman"/>
          <w:strike/>
          <w:color w:val="auto"/>
        </w:rPr>
      </w:pPr>
      <w:r>
        <w:rPr>
          <w:rFonts w:ascii="Times New Roman" w:hAnsi="Times New Roman" w:cs="Times New Roman"/>
          <w:color w:val="auto"/>
        </w:rPr>
        <w:t xml:space="preserve">w razie zaistnienia okoliczności powodującej, że wykonanie umowy nie leży </w:t>
      </w:r>
      <w:r>
        <w:rPr>
          <w:rFonts w:ascii="Times New Roman" w:hAnsi="Times New Roman" w:cs="Times New Roman"/>
          <w:color w:val="auto"/>
        </w:rPr>
        <w:br/>
        <w:t>w interesie publicznym, czego nie można było przewidzieć w chwili zawarcia umowy,</w:t>
      </w:r>
    </w:p>
    <w:p w14:paraId="3D8D2DD1" w14:textId="77777777" w:rsidR="00E278BD" w:rsidRDefault="00E278BD" w:rsidP="00E278BD">
      <w:pPr>
        <w:pStyle w:val="Default"/>
        <w:numPr>
          <w:ilvl w:val="0"/>
          <w:numId w:val="94"/>
        </w:numPr>
        <w:ind w:left="851" w:hanging="425"/>
        <w:jc w:val="both"/>
        <w:rPr>
          <w:rFonts w:ascii="Times New Roman" w:hAnsi="Times New Roman" w:cs="Times New Roman"/>
          <w:color w:val="auto"/>
        </w:rPr>
      </w:pPr>
      <w:r>
        <w:rPr>
          <w:rFonts w:ascii="Times New Roman" w:hAnsi="Times New Roman" w:cs="Times New Roman"/>
          <w:color w:val="auto"/>
        </w:rPr>
        <w:t xml:space="preserve">gdy Wykonawca nie rozpoczął realizacji robót w ustalonym terminie </w:t>
      </w:r>
      <w:r>
        <w:rPr>
          <w:rFonts w:ascii="Times New Roman" w:hAnsi="Times New Roman" w:cs="Times New Roman"/>
          <w:color w:val="auto"/>
        </w:rPr>
        <w:br/>
        <w:t>bez uzasadnionych przyczyn oraz nie kontynuuje ich, pomimo wezwania złożonego na piśmie przez Zamawiającego,</w:t>
      </w:r>
    </w:p>
    <w:p w14:paraId="6C2386A3" w14:textId="77777777" w:rsidR="00E278BD" w:rsidRDefault="00E278BD" w:rsidP="00E278BD">
      <w:pPr>
        <w:pStyle w:val="Default"/>
        <w:numPr>
          <w:ilvl w:val="0"/>
          <w:numId w:val="94"/>
        </w:numPr>
        <w:ind w:left="851" w:hanging="425"/>
        <w:jc w:val="both"/>
        <w:rPr>
          <w:rFonts w:ascii="Times New Roman" w:hAnsi="Times New Roman" w:cs="Times New Roman"/>
          <w:color w:val="auto"/>
        </w:rPr>
      </w:pPr>
      <w:r>
        <w:rPr>
          <w:rFonts w:ascii="Times New Roman" w:hAnsi="Times New Roman" w:cs="Times New Roman"/>
          <w:bCs/>
          <w:color w:val="auto"/>
        </w:rPr>
        <w:t>gdy Wykonawca w sposób rażący nie respektuje uzasadnionych nakazów inspektora nadzoru inwestorskiego, pomimo uprzedniego pisemnego wezwania Wykonawcy do zaprzestania wskazanych przez inspektora naruszeń</w:t>
      </w:r>
      <w:r>
        <w:rPr>
          <w:rFonts w:ascii="Times New Roman" w:hAnsi="Times New Roman" w:cs="Times New Roman"/>
          <w:color w:val="auto"/>
        </w:rPr>
        <w:t>,</w:t>
      </w:r>
    </w:p>
    <w:p w14:paraId="29F101A5" w14:textId="77777777" w:rsidR="00E278BD" w:rsidRDefault="00E278BD" w:rsidP="00E278BD">
      <w:pPr>
        <w:pStyle w:val="Default"/>
        <w:numPr>
          <w:ilvl w:val="0"/>
          <w:numId w:val="94"/>
        </w:numPr>
        <w:ind w:left="851" w:hanging="425"/>
        <w:jc w:val="both"/>
        <w:rPr>
          <w:rFonts w:ascii="Times New Roman" w:hAnsi="Times New Roman" w:cs="Times New Roman"/>
          <w:color w:val="auto"/>
        </w:rPr>
      </w:pPr>
      <w:r>
        <w:rPr>
          <w:rFonts w:ascii="Times New Roman" w:hAnsi="Times New Roman" w:cs="Times New Roman"/>
          <w:color w:val="auto"/>
        </w:rPr>
        <w:t>gdy Wykonawca wykonuje roboty w sposób niezgodny z umową i pomimo wezwania nie nastąpiła poprawa ich wykonania.</w:t>
      </w:r>
    </w:p>
    <w:p w14:paraId="1DD8D61C"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lastRenderedPageBreak/>
        <w:t xml:space="preserve">W przypadku określonym w ust. 1 pkt. 2-4, odstąpienie nastąpi z winy leżącej </w:t>
      </w:r>
      <w:r>
        <w:rPr>
          <w:rFonts w:ascii="Times New Roman" w:hAnsi="Times New Roman" w:cs="Times New Roman"/>
          <w:color w:val="auto"/>
        </w:rPr>
        <w:br/>
        <w:t>po stronie Wykonawcy.</w:t>
      </w:r>
    </w:p>
    <w:p w14:paraId="229AA85F"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Wykonawcy przysługuje prawo odstąpienia od umowy, gdy Zamawiający odmawia bez uzasadnionej przyczyny odbioru robót lub odmawia podpisania protokołu odbioru.</w:t>
      </w:r>
    </w:p>
    <w:p w14:paraId="223A00D5"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Odstąpienie od umowy powinno nastąpić w formie pisemnej i powinno zawierać uzasadnienie</w:t>
      </w:r>
      <w:r>
        <w:rPr>
          <w:rFonts w:ascii="Times New Roman" w:eastAsia="Times New Roman" w:hAnsi="Times New Roman" w:cs="Times New Roman"/>
          <w:color w:val="auto"/>
          <w:lang w:eastAsia="pl-PL"/>
        </w:rPr>
        <w:t xml:space="preserve">, każdorazowo w terminie 30 dni od dnia powzięcia wiadomości </w:t>
      </w:r>
      <w:r>
        <w:rPr>
          <w:rFonts w:ascii="Times New Roman" w:eastAsia="Times New Roman" w:hAnsi="Times New Roman" w:cs="Times New Roman"/>
          <w:color w:val="auto"/>
          <w:lang w:eastAsia="pl-PL"/>
        </w:rPr>
        <w:br/>
        <w:t xml:space="preserve">o zaistnieniu okoliczności uzasadniających odstąpienie, chyba że z umowy, </w:t>
      </w:r>
      <w:r>
        <w:rPr>
          <w:rFonts w:ascii="Times New Roman" w:eastAsia="Times New Roman" w:hAnsi="Times New Roman" w:cs="Times New Roman"/>
          <w:color w:val="auto"/>
          <w:lang w:eastAsia="pl-PL"/>
        </w:rPr>
        <w:br/>
        <w:t xml:space="preserve">z przepisów Kodeksu cywilnego lub innych ustaw wynika dłuższy termin </w:t>
      </w:r>
      <w:r>
        <w:rPr>
          <w:rFonts w:ascii="Times New Roman" w:eastAsia="Times New Roman" w:hAnsi="Times New Roman" w:cs="Times New Roman"/>
          <w:color w:val="auto"/>
          <w:lang w:eastAsia="pl-PL"/>
        </w:rPr>
        <w:br/>
        <w:t>na skorzystanie z prawa odstąpienia albo bezterminowe uprawnienie do odstąpienia od umowy.</w:t>
      </w:r>
    </w:p>
    <w:p w14:paraId="263EA753" w14:textId="77777777" w:rsidR="00E278BD" w:rsidRDefault="00E278BD" w:rsidP="00E278BD">
      <w:pPr>
        <w:pStyle w:val="Default"/>
        <w:numPr>
          <w:ilvl w:val="0"/>
          <w:numId w:val="93"/>
        </w:numPr>
        <w:ind w:left="426" w:hanging="426"/>
        <w:jc w:val="both"/>
        <w:rPr>
          <w:rFonts w:ascii="Times New Roman" w:hAnsi="Times New Roman" w:cs="Times New Roman"/>
          <w:color w:val="auto"/>
        </w:rPr>
      </w:pPr>
      <w:r>
        <w:rPr>
          <w:rFonts w:ascii="Times New Roman" w:hAnsi="Times New Roman" w:cs="Times New Roman"/>
          <w:color w:val="auto"/>
        </w:rPr>
        <w:t>W przypadku odstąpienia od umowy strony obciążają następujące obowiązki szczegółowe:</w:t>
      </w:r>
    </w:p>
    <w:p w14:paraId="4CA5DA9E" w14:textId="77777777" w:rsidR="00E278BD" w:rsidRDefault="00E278BD" w:rsidP="00E278BD">
      <w:pPr>
        <w:pStyle w:val="Default"/>
        <w:numPr>
          <w:ilvl w:val="0"/>
          <w:numId w:val="95"/>
        </w:numPr>
        <w:ind w:left="851" w:hanging="425"/>
        <w:jc w:val="both"/>
        <w:rPr>
          <w:rFonts w:ascii="Times New Roman" w:hAnsi="Times New Roman" w:cs="Times New Roman"/>
          <w:color w:val="auto"/>
        </w:rPr>
      </w:pPr>
      <w:r>
        <w:rPr>
          <w:rFonts w:ascii="Times New Roman" w:hAnsi="Times New Roman" w:cs="Times New Roman"/>
          <w:color w:val="auto"/>
        </w:rPr>
        <w:t>w terminie wskazanym w oświadczeniu Zamawiającego o odstąpieniu, nie krótszym niż 7 dni od daty jego otrzymania przez Wykonawcę</w:t>
      </w:r>
      <w:r>
        <w:rPr>
          <w:rFonts w:ascii="Times New Roman" w:hAnsi="Times New Roman" w:cs="Times New Roman"/>
          <w:color w:val="FF0000"/>
        </w:rPr>
        <w:t>,</w:t>
      </w:r>
      <w:r>
        <w:rPr>
          <w:rFonts w:ascii="Times New Roman" w:hAnsi="Times New Roman" w:cs="Times New Roman"/>
          <w:color w:val="auto"/>
        </w:rPr>
        <w:t xml:space="preserve"> Wykonawca przy udziale Zamawiającego oraz inspektora nadzoru sporządzi szczegółowy protokół inwentaryzacyjny robót według stanu na dzień odstąpienia;</w:t>
      </w:r>
    </w:p>
    <w:p w14:paraId="11C0B379" w14:textId="77777777" w:rsidR="00E278BD" w:rsidRDefault="00E278BD" w:rsidP="00E278BD">
      <w:pPr>
        <w:pStyle w:val="Default"/>
        <w:numPr>
          <w:ilvl w:val="0"/>
          <w:numId w:val="95"/>
        </w:numPr>
        <w:ind w:left="851" w:hanging="425"/>
        <w:jc w:val="both"/>
        <w:rPr>
          <w:rFonts w:ascii="Times New Roman" w:hAnsi="Times New Roman" w:cs="Times New Roman"/>
          <w:color w:val="auto"/>
        </w:rPr>
      </w:pPr>
      <w:r>
        <w:rPr>
          <w:rFonts w:ascii="Times New Roman" w:hAnsi="Times New Roman" w:cs="Times New Roman"/>
          <w:color w:val="auto"/>
        </w:rPr>
        <w:t>w terminie wskazanym w oświadczeniu Zamawiającego o odstąpieniu nie krótszym niż 7 dni od daty jego otrzymania przez Wykonawcę, Wykonawca zabezpieczy przerwane roboty w zakresie obustronnie uzgodnionym na koszt tej strony, która odstąpiła od umowy;</w:t>
      </w:r>
    </w:p>
    <w:p w14:paraId="28B1D4CB" w14:textId="77777777" w:rsidR="00E278BD" w:rsidRDefault="00E278BD" w:rsidP="00E278BD">
      <w:pPr>
        <w:pStyle w:val="Default"/>
        <w:numPr>
          <w:ilvl w:val="0"/>
          <w:numId w:val="95"/>
        </w:numPr>
        <w:spacing w:before="120"/>
        <w:ind w:left="851" w:hanging="425"/>
        <w:jc w:val="both"/>
        <w:rPr>
          <w:rFonts w:ascii="Times New Roman" w:hAnsi="Times New Roman" w:cs="Times New Roman"/>
          <w:b/>
          <w:bCs/>
          <w:color w:val="auto"/>
        </w:rPr>
      </w:pPr>
      <w:r>
        <w:rPr>
          <w:rFonts w:ascii="Times New Roman" w:hAnsi="Times New Roman" w:cs="Times New Roman"/>
          <w:color w:val="auto"/>
        </w:rPr>
        <w:t>w terminie wskazanym w oświadczeniu Zamawiającego o odstąpieniu, nie krótszym niż 10 dni od daty otrzymania przez Wykonawcę, Wykonawca zgłosi do dokonania przez Zamawiającego odbioru robót przerwanych oraz robót zabezpieczających;</w:t>
      </w:r>
    </w:p>
    <w:p w14:paraId="493D2D30" w14:textId="77777777" w:rsidR="00E278BD" w:rsidRDefault="00E278BD" w:rsidP="00E278BD">
      <w:pPr>
        <w:pStyle w:val="Default"/>
        <w:numPr>
          <w:ilvl w:val="0"/>
          <w:numId w:val="95"/>
        </w:numPr>
        <w:spacing w:before="120"/>
        <w:ind w:left="851" w:hanging="425"/>
        <w:jc w:val="both"/>
        <w:rPr>
          <w:rFonts w:ascii="Times New Roman" w:hAnsi="Times New Roman" w:cs="Times New Roman"/>
          <w:b/>
          <w:bCs/>
          <w:color w:val="auto"/>
        </w:rPr>
      </w:pPr>
      <w:r>
        <w:rPr>
          <w:rFonts w:ascii="Times New Roman" w:hAnsi="Times New Roman" w:cs="Times New Roman"/>
          <w:color w:val="auto"/>
        </w:rPr>
        <w:t xml:space="preserve">w terminie wskazanym w oświadczeniu Zamawiającego o odstąpieniu, nie dłuższym niż 10 dni od daty otrzymania przez Wykonawcę, Wykonawca usunie z terenu budowy urządzenia zaplecza budowy. </w:t>
      </w:r>
    </w:p>
    <w:p w14:paraId="4AFB622E" w14:textId="77777777" w:rsidR="00E278BD" w:rsidRDefault="00E278BD" w:rsidP="00E278BD">
      <w:pPr>
        <w:pStyle w:val="Default"/>
        <w:spacing w:before="120"/>
        <w:ind w:left="851"/>
        <w:rPr>
          <w:rFonts w:ascii="Times New Roman" w:hAnsi="Times New Roman" w:cs="Times New Roman"/>
          <w:b/>
          <w:bCs/>
          <w:color w:val="auto"/>
        </w:rPr>
      </w:pPr>
      <w:r>
        <w:rPr>
          <w:rFonts w:ascii="Times New Roman" w:hAnsi="Times New Roman" w:cs="Times New Roman"/>
          <w:b/>
          <w:bCs/>
          <w:color w:val="auto"/>
        </w:rPr>
        <w:t xml:space="preserve">                                                     § 18</w:t>
      </w:r>
    </w:p>
    <w:p w14:paraId="28F24D16"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Roboty zamienne</w:t>
      </w:r>
    </w:p>
    <w:p w14:paraId="72841EAE" w14:textId="77777777" w:rsidR="00E278BD" w:rsidRDefault="00E278BD" w:rsidP="00E278BD">
      <w:pPr>
        <w:pStyle w:val="Akapitzlist"/>
        <w:numPr>
          <w:ilvl w:val="0"/>
          <w:numId w:val="96"/>
        </w:numPr>
        <w:suppressAutoHyphens/>
        <w:spacing w:after="0" w:line="240" w:lineRule="auto"/>
        <w:ind w:left="425" w:hanging="425"/>
        <w:jc w:val="both"/>
        <w:textAlignment w:val="baseline"/>
      </w:pPr>
      <w:r>
        <w:t xml:space="preserve">Zamawiający zastrzega sobie możliwość zlecenia Wykonawcy wykonania robót zamiennych (zastosowanie rozwiązań zamiennych) niewykraczających poza zakres przedmiotu zamówienia. </w:t>
      </w:r>
      <w:r>
        <w:rPr>
          <w:shd w:val="clear" w:color="auto" w:fill="FFFFFF"/>
        </w:rPr>
        <w:t>Roboty zamienne będą rozliczane się na podstawie </w:t>
      </w:r>
      <w:hyperlink r:id="rId8" w:history="1">
        <w:r>
          <w:rPr>
            <w:rStyle w:val="Hipercze"/>
            <w:shd w:val="clear" w:color="auto" w:fill="FFFFFF"/>
          </w:rPr>
          <w:t>kosztorysu zamiennego</w:t>
        </w:r>
      </w:hyperlink>
      <w:r>
        <w:rPr>
          <w:shd w:val="clear" w:color="auto" w:fill="FFFFFF"/>
        </w:rPr>
        <w:t xml:space="preserve">, opracowanego w oparciu o stawki z </w:t>
      </w:r>
      <w:r>
        <w:t>§ 8 ust. 6 niniejszej umowy</w:t>
      </w:r>
      <w:r>
        <w:rPr>
          <w:shd w:val="clear" w:color="auto" w:fill="FFFFFF"/>
        </w:rPr>
        <w:t>.</w:t>
      </w:r>
      <w:r>
        <w:rPr>
          <w:rFonts w:ascii="Arial" w:hAnsi="Arial" w:cs="Arial"/>
          <w:shd w:val="clear" w:color="auto" w:fill="FFFFFF"/>
        </w:rPr>
        <w:t xml:space="preserve"> </w:t>
      </w:r>
    </w:p>
    <w:p w14:paraId="5199E34F" w14:textId="77777777" w:rsidR="00E278BD" w:rsidRDefault="00E278BD" w:rsidP="00E278BD">
      <w:pPr>
        <w:pStyle w:val="Akapitzlist"/>
        <w:numPr>
          <w:ilvl w:val="0"/>
          <w:numId w:val="96"/>
        </w:numPr>
        <w:suppressAutoHyphens/>
        <w:spacing w:after="0" w:line="240" w:lineRule="auto"/>
        <w:ind w:left="425" w:hanging="425"/>
        <w:jc w:val="both"/>
        <w:textAlignment w:val="baseline"/>
      </w:pPr>
      <w:r>
        <w:t>Zamawiający</w:t>
      </w:r>
      <w:r>
        <w:rPr>
          <w:rStyle w:val="markedcontent"/>
        </w:rPr>
        <w:t xml:space="preserve"> przewiduje możliwość ograniczenia zakresu przedmiotu umowy określonego w § 1</w:t>
      </w:r>
      <w:r>
        <w:t xml:space="preserve"> </w:t>
      </w:r>
      <w:r>
        <w:rPr>
          <w:rStyle w:val="markedcontent"/>
        </w:rPr>
        <w:t>do minimalnej wartości netto wynoszącej 75</w:t>
      </w:r>
      <w:r>
        <w:rPr>
          <w:rStyle w:val="highlight"/>
        </w:rPr>
        <w:t>%</w:t>
      </w:r>
      <w:r>
        <w:rPr>
          <w:rStyle w:val="markedcontent"/>
        </w:rPr>
        <w:t xml:space="preserve"> (siedemdziesiąt pięć procent) wynagrodzenia </w:t>
      </w:r>
      <w:r>
        <w:t>umownego brutto</w:t>
      </w:r>
      <w:r>
        <w:rPr>
          <w:rStyle w:val="markedcontent"/>
        </w:rPr>
        <w:t xml:space="preserve"> określonego § 8 ust. 1.</w:t>
      </w:r>
    </w:p>
    <w:p w14:paraId="17B22F55" w14:textId="77777777" w:rsidR="00E278BD" w:rsidRDefault="00E278BD" w:rsidP="00E278BD">
      <w:pPr>
        <w:pStyle w:val="Akapitzlist"/>
        <w:numPr>
          <w:ilvl w:val="0"/>
          <w:numId w:val="96"/>
        </w:numPr>
        <w:suppressAutoHyphens/>
        <w:spacing w:after="0" w:line="240" w:lineRule="auto"/>
        <w:ind w:left="426" w:hanging="426"/>
        <w:jc w:val="both"/>
        <w:textAlignment w:val="baseline"/>
      </w:pPr>
      <w:r>
        <w:t>Roboty zamienne (rozwiązania zamienne), o których mowa w ust. 1, w stosunku</w:t>
      </w:r>
      <w:r>
        <w:br/>
        <w:t>do przewidzianych w dokumentacji projektowej, będą możliwe, jeżeli ich realizacja:</w:t>
      </w:r>
    </w:p>
    <w:p w14:paraId="29CE9D5B" w14:textId="77777777" w:rsidR="00E278BD" w:rsidRDefault="00E278BD" w:rsidP="00E278BD">
      <w:pPr>
        <w:pStyle w:val="Default"/>
        <w:numPr>
          <w:ilvl w:val="0"/>
          <w:numId w:val="97"/>
        </w:numPr>
        <w:ind w:left="851" w:hanging="425"/>
        <w:jc w:val="both"/>
        <w:rPr>
          <w:rFonts w:ascii="Times New Roman" w:hAnsi="Times New Roman" w:cs="Times New Roman"/>
          <w:color w:val="auto"/>
        </w:rPr>
      </w:pPr>
      <w:r>
        <w:rPr>
          <w:rFonts w:ascii="Times New Roman" w:hAnsi="Times New Roman" w:cs="Times New Roman"/>
          <w:color w:val="auto"/>
        </w:rPr>
        <w:t xml:space="preserve">nie wykracza poza określony zakres przedmiotu zamówienia i nie wpłynie na zwiększenie wartości wynagrodzenia umownego, a roboty nie będą robotami dodatkowymi w rozumieniu przepisów ustawy Prawo zamówień publicznych </w:t>
      </w:r>
      <w:r>
        <w:rPr>
          <w:rFonts w:ascii="Times New Roman" w:hAnsi="Times New Roman" w:cs="Times New Roman"/>
          <w:color w:val="auto"/>
        </w:rPr>
        <w:br/>
      </w:r>
      <w:r>
        <w:rPr>
          <w:rFonts w:ascii="Times New Roman" w:hAnsi="Times New Roman" w:cs="Times New Roman"/>
          <w:iCs/>
          <w:color w:val="auto"/>
        </w:rPr>
        <w:t xml:space="preserve">(Dz.U. z 2024 r., poz. 1320 z </w:t>
      </w:r>
      <w:proofErr w:type="spellStart"/>
      <w:r>
        <w:rPr>
          <w:rFonts w:ascii="Times New Roman" w:hAnsi="Times New Roman" w:cs="Times New Roman"/>
          <w:iCs/>
          <w:color w:val="auto"/>
        </w:rPr>
        <w:t>późn</w:t>
      </w:r>
      <w:proofErr w:type="spellEnd"/>
      <w:r>
        <w:rPr>
          <w:rFonts w:ascii="Times New Roman" w:hAnsi="Times New Roman" w:cs="Times New Roman"/>
          <w:iCs/>
          <w:color w:val="auto"/>
        </w:rPr>
        <w:t>. zm.)</w:t>
      </w:r>
      <w:r>
        <w:rPr>
          <w:rFonts w:ascii="Times New Roman" w:hAnsi="Times New Roman" w:cs="Times New Roman"/>
          <w:color w:val="auto"/>
        </w:rPr>
        <w:t>, lub;</w:t>
      </w:r>
    </w:p>
    <w:p w14:paraId="76777EDA" w14:textId="77777777" w:rsidR="00E278BD" w:rsidRDefault="00E278BD" w:rsidP="00E278BD">
      <w:pPr>
        <w:pStyle w:val="Default"/>
        <w:numPr>
          <w:ilvl w:val="0"/>
          <w:numId w:val="97"/>
        </w:numPr>
        <w:ind w:left="851" w:hanging="425"/>
        <w:jc w:val="both"/>
        <w:rPr>
          <w:rFonts w:ascii="Times New Roman" w:hAnsi="Times New Roman" w:cs="Times New Roman"/>
          <w:color w:val="auto"/>
        </w:rPr>
      </w:pPr>
      <w:r>
        <w:rPr>
          <w:rFonts w:ascii="Times New Roman" w:hAnsi="Times New Roman" w:cs="Times New Roman"/>
          <w:color w:val="auto"/>
        </w:rPr>
        <w:t xml:space="preserve">powstanie w wyniku konieczności zastosowania zamiennego równoważnego materiału spełniającego parametry i warunki określone w dokumentacji projektowej (np. z powodu wycofania z produkcji zatwierdzonego </w:t>
      </w:r>
      <w:r>
        <w:rPr>
          <w:rFonts w:ascii="Times New Roman" w:hAnsi="Times New Roman" w:cs="Times New Roman"/>
          <w:color w:val="auto"/>
        </w:rPr>
        <w:br/>
        <w:t>w dokumentacji projektowej materiału), lub;</w:t>
      </w:r>
    </w:p>
    <w:p w14:paraId="614A6662" w14:textId="77777777" w:rsidR="00E278BD" w:rsidRDefault="00E278BD" w:rsidP="00E278BD">
      <w:pPr>
        <w:pStyle w:val="Default"/>
        <w:numPr>
          <w:ilvl w:val="0"/>
          <w:numId w:val="97"/>
        </w:numPr>
        <w:ind w:left="851" w:hanging="425"/>
        <w:jc w:val="both"/>
        <w:rPr>
          <w:rFonts w:ascii="Times New Roman" w:hAnsi="Times New Roman" w:cs="Times New Roman"/>
          <w:color w:val="auto"/>
        </w:rPr>
      </w:pPr>
      <w:r>
        <w:rPr>
          <w:rFonts w:ascii="Times New Roman" w:hAnsi="Times New Roman" w:cs="Times New Roman"/>
          <w:color w:val="auto"/>
        </w:rPr>
        <w:lastRenderedPageBreak/>
        <w:t xml:space="preserve">wpłynie na ulepszenie realizowanego zamówienia i usprawnienie procesu realizacji budowy oraz zapobiegnie powstaniu dużych i nieodwracalnych </w:t>
      </w:r>
      <w:r>
        <w:rPr>
          <w:rFonts w:ascii="Times New Roman" w:hAnsi="Times New Roman" w:cs="Times New Roman"/>
          <w:color w:val="auto"/>
        </w:rPr>
        <w:br/>
        <w:t>w skutkach strat dla Zamawiającego aczkolwiek nie wpłynie na zwiększenie wynagrodzenia należnego Wykonawcy z tytułu realizacji przedmiotu umowy.</w:t>
      </w:r>
    </w:p>
    <w:p w14:paraId="7E469ABC" w14:textId="77777777" w:rsidR="00E278BD" w:rsidRDefault="00E278BD" w:rsidP="00E278BD">
      <w:pPr>
        <w:pStyle w:val="Default"/>
        <w:spacing w:before="120"/>
        <w:jc w:val="center"/>
        <w:rPr>
          <w:rStyle w:val="markedcontent"/>
          <w:b/>
          <w:bCs/>
        </w:rPr>
      </w:pPr>
      <w:r>
        <w:rPr>
          <w:rFonts w:ascii="Times New Roman" w:hAnsi="Times New Roman" w:cs="Times New Roman"/>
          <w:b/>
          <w:bCs/>
          <w:color w:val="auto"/>
        </w:rPr>
        <w:t>§ 19</w:t>
      </w:r>
    </w:p>
    <w:p w14:paraId="75AB1608" w14:textId="77777777" w:rsidR="00E278BD" w:rsidRDefault="00E278BD" w:rsidP="00E278BD">
      <w:pPr>
        <w:pStyle w:val="Default"/>
        <w:spacing w:after="120"/>
        <w:jc w:val="center"/>
      </w:pPr>
      <w:r>
        <w:rPr>
          <w:rFonts w:ascii="Times New Roman" w:hAnsi="Times New Roman" w:cs="Times New Roman"/>
          <w:b/>
          <w:bCs/>
          <w:color w:val="auto"/>
        </w:rPr>
        <w:t>Zmiana postanowień umowy</w:t>
      </w:r>
    </w:p>
    <w:p w14:paraId="3F7914F0"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Zmiana postanowień zawartej umowy może nastąpić za zgodą obu stron wyrażoną na piśmie pod rygorem nieważności. Niedopuszczalna jest istotna zmiana umowy. Zmiana jest istotna, jeżeli powoduje, że charakter umowy zmienia się w sposób istotny w stosunku do pierwotnej umowy, w szczególności jeżeli zmiana:</w:t>
      </w:r>
    </w:p>
    <w:p w14:paraId="2325018C"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 xml:space="preserve">wprowadza warunki, które gdyby zostały zastosowane w postępowaniu </w:t>
      </w:r>
      <w:r>
        <w:rPr>
          <w:rFonts w:ascii="Times New Roman" w:hAnsi="Times New Roman" w:cs="Times New Roman"/>
          <w:color w:val="auto"/>
        </w:rPr>
        <w:br/>
        <w:t>o udzielenie zamówienia, to wzięliby w nim udział lub mogliby wziąć udział inni wykonawcy lub przyjęte zostałyby oferty innej treści;</w:t>
      </w:r>
    </w:p>
    <w:p w14:paraId="5DB920D7"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 xml:space="preserve">narusza równowagę ekonomiczną stron umowy na korzyść wykonawcy, </w:t>
      </w:r>
      <w:r>
        <w:rPr>
          <w:rFonts w:ascii="Times New Roman" w:hAnsi="Times New Roman" w:cs="Times New Roman"/>
          <w:color w:val="auto"/>
        </w:rPr>
        <w:br/>
        <w:t>w sposób nieprzewidziany w pierwotnej umowie;</w:t>
      </w:r>
    </w:p>
    <w:p w14:paraId="222DAECD"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w sposób znaczny rozszerza albo zmniejsza zakres świadczeń i zobowiązań wynikający z umowy;</w:t>
      </w:r>
    </w:p>
    <w:p w14:paraId="4D97A804" w14:textId="77777777" w:rsidR="00E278BD" w:rsidRDefault="00E278BD" w:rsidP="00E278BD">
      <w:pPr>
        <w:pStyle w:val="Default"/>
        <w:numPr>
          <w:ilvl w:val="1"/>
          <w:numId w:val="99"/>
        </w:numPr>
        <w:ind w:left="851" w:hanging="425"/>
        <w:jc w:val="both"/>
        <w:rPr>
          <w:rFonts w:ascii="Times New Roman" w:hAnsi="Times New Roman" w:cs="Times New Roman"/>
          <w:color w:val="auto"/>
        </w:rPr>
      </w:pPr>
      <w:r>
        <w:rPr>
          <w:rFonts w:ascii="Times New Roman" w:hAnsi="Times New Roman" w:cs="Times New Roman"/>
          <w:color w:val="auto"/>
        </w:rPr>
        <w:t>polega na zastąpieniu wykonawcy, któremu Zamawiający udzielił zamówienia, nowym wykonawcą w przypadkach innych, niż wskazane w art. 455 ust. 1 pkt 2 ustawy prawo zamówień publicznych.</w:t>
      </w:r>
    </w:p>
    <w:p w14:paraId="4E158E79"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Zmiany mogą być inicjowane przez Zamawiającego lub przez Wykonawcę.</w:t>
      </w:r>
    </w:p>
    <w:p w14:paraId="2C079CD0"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Dopuszczalne jest dokonanie zmian umowy:</w:t>
      </w:r>
    </w:p>
    <w:p w14:paraId="3B179DC5" w14:textId="77777777" w:rsidR="00E278BD" w:rsidRDefault="00E278BD" w:rsidP="00E278BD">
      <w:pPr>
        <w:pStyle w:val="Default"/>
        <w:numPr>
          <w:ilvl w:val="0"/>
          <w:numId w:val="100"/>
        </w:numPr>
        <w:ind w:left="851" w:hanging="425"/>
        <w:jc w:val="both"/>
        <w:rPr>
          <w:rFonts w:ascii="Times New Roman" w:hAnsi="Times New Roman" w:cs="Times New Roman"/>
          <w:color w:val="auto"/>
        </w:rPr>
      </w:pPr>
      <w:r>
        <w:rPr>
          <w:rFonts w:ascii="Times New Roman" w:hAnsi="Times New Roman" w:cs="Times New Roman"/>
          <w:color w:val="auto"/>
        </w:rPr>
        <w:t>jeżeli zmiana umowy będzie korzystna dla Zamawiającego i dotyczyć będzie:</w:t>
      </w:r>
    </w:p>
    <w:p w14:paraId="140C6FFA" w14:textId="77777777" w:rsidR="00E278BD" w:rsidRDefault="00E278BD" w:rsidP="00E278BD">
      <w:pPr>
        <w:pStyle w:val="Default"/>
        <w:numPr>
          <w:ilvl w:val="0"/>
          <w:numId w:val="101"/>
        </w:numPr>
        <w:ind w:left="1276" w:hanging="425"/>
        <w:jc w:val="both"/>
        <w:rPr>
          <w:rFonts w:ascii="Times New Roman" w:hAnsi="Times New Roman" w:cs="Times New Roman"/>
          <w:color w:val="auto"/>
        </w:rPr>
      </w:pPr>
      <w:r>
        <w:rPr>
          <w:rFonts w:ascii="Times New Roman" w:hAnsi="Times New Roman" w:cs="Times New Roman"/>
          <w:color w:val="auto"/>
        </w:rPr>
        <w:t>możliwości powierzenia podwykonawcy wykonania części robót, których zakres nie został wskazany w ofercie przez wykonawcę jako przeznaczony do wykonania przez podwykonawców,</w:t>
      </w:r>
    </w:p>
    <w:p w14:paraId="3C308264" w14:textId="77777777" w:rsidR="00E278BD" w:rsidRDefault="00E278BD" w:rsidP="00E278BD">
      <w:pPr>
        <w:pStyle w:val="Default"/>
        <w:numPr>
          <w:ilvl w:val="0"/>
          <w:numId w:val="101"/>
        </w:numPr>
        <w:ind w:left="1276" w:hanging="425"/>
        <w:jc w:val="both"/>
        <w:rPr>
          <w:rFonts w:ascii="Times New Roman" w:hAnsi="Times New Roman" w:cs="Times New Roman"/>
          <w:color w:val="auto"/>
        </w:rPr>
      </w:pPr>
      <w:r>
        <w:rPr>
          <w:rFonts w:ascii="Times New Roman" w:hAnsi="Times New Roman" w:cs="Times New Roman"/>
          <w:color w:val="auto"/>
        </w:rPr>
        <w:t xml:space="preserve">zamiany materiałów przewidzianych do wykonania robót w stosunku </w:t>
      </w:r>
      <w:r>
        <w:rPr>
          <w:rFonts w:ascii="Times New Roman" w:hAnsi="Times New Roman" w:cs="Times New Roman"/>
          <w:color w:val="auto"/>
        </w:rPr>
        <w:br/>
        <w:t>do materiałów przewidzianych w dokumentacji projektowej;</w:t>
      </w:r>
    </w:p>
    <w:p w14:paraId="2C07157D" w14:textId="77777777" w:rsidR="00E278BD" w:rsidRDefault="00E278BD" w:rsidP="00E278BD">
      <w:pPr>
        <w:pStyle w:val="Default"/>
        <w:numPr>
          <w:ilvl w:val="0"/>
          <w:numId w:val="100"/>
        </w:numPr>
        <w:ind w:left="851" w:hanging="425"/>
        <w:jc w:val="both"/>
        <w:rPr>
          <w:rFonts w:ascii="Times New Roman" w:hAnsi="Times New Roman" w:cs="Times New Roman"/>
          <w:color w:val="auto"/>
        </w:rPr>
      </w:pPr>
      <w:r>
        <w:rPr>
          <w:rFonts w:ascii="Times New Roman" w:hAnsi="Times New Roman" w:cs="Times New Roman"/>
          <w:color w:val="auto"/>
        </w:rPr>
        <w:t>jeżeli zmiana umowy dotyczyć będzie zmiany terminu wykonania przedmiotu zamówienia z przyczyn niezależnych od obu stron, które dotyczyć będą:</w:t>
      </w:r>
    </w:p>
    <w:p w14:paraId="26D02A1D"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działania siły wyższej, uniemożliwiającej wykonanie robót w określonym pierwotnie terminie, o czas działania siły wyższej oraz potrzebny od usunięcia skutków tego działania; 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w:t>
      </w:r>
    </w:p>
    <w:p w14:paraId="1AEC5BE0"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zaistnienia niesprzyjających warunków atmosferycznych, uniemożliwiających wykonanie prac budowlanych lub spełnienie wymogów technologicznych, udokumentowanych w dzienniku budowy - wydłużenie o czas trwania niesprzyjających warunków atmosferycznych, które uniemożliwiają wykonanie zamówienia,</w:t>
      </w:r>
    </w:p>
    <w:p w14:paraId="788D62D5"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błędów w dokumentacji projektowej, których usunięcie będzie poprzedzać konieczność konsultacji z projektantem i naniesienia przez niego poprawek lub zmian w projekcie,</w:t>
      </w:r>
    </w:p>
    <w:p w14:paraId="63158A00"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konieczności wykonania dodatkowych badań i ekspertyz,</w:t>
      </w:r>
    </w:p>
    <w:p w14:paraId="4C5C0F52"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konieczności zmiany zakresu robót i finansowania,</w:t>
      </w:r>
    </w:p>
    <w:p w14:paraId="02C49728"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prac lub badań archeologicznych, wykopalisk, powodujących konieczność wstrzymania robót objętych niniejszą umową,</w:t>
      </w:r>
    </w:p>
    <w:p w14:paraId="4AE78F41"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lastRenderedPageBreak/>
        <w:t xml:space="preserve">realizacji w drodze odrębnej umowy prac powiązanych z przedmiotem niniejszej umowy, wymuszającej konieczność skoordynowania prac </w:t>
      </w:r>
      <w:r>
        <w:rPr>
          <w:rFonts w:ascii="Times New Roman" w:hAnsi="Times New Roman" w:cs="Times New Roman"/>
          <w:color w:val="auto"/>
        </w:rPr>
        <w:br/>
        <w:t xml:space="preserve">i uwzględnienia wzajemnych powiązań, w tym udzielenie w trakcie realizacji umowy zamówień dodatkowych i/lub uzupełniających, związanych z realizacją zamówienia podstawowego, mających wpływ </w:t>
      </w:r>
      <w:r>
        <w:rPr>
          <w:rFonts w:ascii="Times New Roman" w:hAnsi="Times New Roman" w:cs="Times New Roman"/>
          <w:color w:val="auto"/>
        </w:rPr>
        <w:br/>
        <w:t>na uzgodniony termin zakończenia jej realizacji (powodujących konieczność jego wydłużenia),</w:t>
      </w:r>
    </w:p>
    <w:p w14:paraId="306F9386"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wstrzymania realizacji robót przez uprawniony organ z powodu znalezienia niewybuchów i niewypałów,</w:t>
      </w:r>
    </w:p>
    <w:p w14:paraId="437B3D2B"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jakiegokolwiek opóźnienia, utrudnienia lub przeszkody spowodowane przez lub dające się przypisać Zamawiającemu, personelowi Zamawiającego lub innemu Wykonawcy zatrudnionemu przez Zamawiającego na terenie budowy, w przypadku zaistnienia okoliczności wymienionych w pkt 2 lit. c) do h) – o czas niezbędny do usunięcia przeszkody w prowadzeniu robót objętych przedmiotem umowy, lub o czas niezbędny do uzyskania wymaganych decyzji bądź uzgodnień </w:t>
      </w:r>
      <w:r>
        <w:rPr>
          <w:rFonts w:ascii="Times New Roman" w:hAnsi="Times New Roman" w:cs="Times New Roman"/>
          <w:color w:val="auto"/>
        </w:rPr>
        <w:br/>
        <w:t>lub do wykonania dodatkowych ekspertyz, badań,</w:t>
      </w:r>
    </w:p>
    <w:p w14:paraId="69E66B04"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wystąpienia w trakcie wykonywania robót kolizji z sieciami, urządzeniami, fragmentami budowli lub innymi przeszkodami, nie ujętymi </w:t>
      </w:r>
      <w:r>
        <w:rPr>
          <w:rFonts w:ascii="Times New Roman" w:hAnsi="Times New Roman" w:cs="Times New Roman"/>
          <w:color w:val="auto"/>
        </w:rPr>
        <w:br/>
        <w:t>w dokumentacji projektowej, uniemożliwiającymi prowadzenie robót budowlanych zgodnie z wymaganiami lub sztuką budowlaną,</w:t>
      </w:r>
    </w:p>
    <w:p w14:paraId="47A474D5"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wykonania zamówienia dodatkowego, którego wykonanie ma wpływ </w:t>
      </w:r>
      <w:r>
        <w:rPr>
          <w:rFonts w:ascii="Times New Roman" w:hAnsi="Times New Roman" w:cs="Times New Roman"/>
          <w:color w:val="auto"/>
        </w:rPr>
        <w:br/>
        <w:t>na zmianę terminu realizacji robót objętych przedmiotem umowy,</w:t>
      </w:r>
    </w:p>
    <w:p w14:paraId="0B22FD4D"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wystąpienia konieczności wykonania robót zamiennych, które będą miały wpływ na przedłużenie terminu wykonania przedmiotu umowy,</w:t>
      </w:r>
    </w:p>
    <w:p w14:paraId="585C385B"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odkrycia wadliwie wykonanych robót przez poprzednich wykonawców, </w:t>
      </w:r>
      <w:r>
        <w:rPr>
          <w:rFonts w:ascii="Times New Roman" w:hAnsi="Times New Roman" w:cs="Times New Roman"/>
          <w:color w:val="auto"/>
        </w:rPr>
        <w:br/>
        <w:t>o ile będzie to miało wpływ na harmonogram i termin wykonania przedmiotu umowy,</w:t>
      </w:r>
    </w:p>
    <w:p w14:paraId="64EADC8A"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zmiany stanu prawnego lub powszechnie obowiązujących przepisów prawa, mających wpływ na termin realizacji przedmiotu niniejszej umowy,</w:t>
      </w:r>
    </w:p>
    <w:p w14:paraId="211B800A"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wstrzymania robót na mocy decyzji Zamawiającego lub innych organów, </w:t>
      </w:r>
      <w:r>
        <w:rPr>
          <w:rFonts w:ascii="Times New Roman" w:hAnsi="Times New Roman" w:cs="Times New Roman"/>
          <w:color w:val="auto"/>
        </w:rPr>
        <w:br/>
        <w:t>z przyczyn innych, niż związane z błędnym sposobem realizacji robót przez Wykonawcę, użyciem przez niego wadliwych materiałów czy też naruszeniem przez Wykonawcę przepisów prawa;</w:t>
      </w:r>
    </w:p>
    <w:p w14:paraId="370BB44F" w14:textId="77777777" w:rsidR="00E278BD" w:rsidRDefault="00E278BD" w:rsidP="00E278BD">
      <w:pPr>
        <w:pStyle w:val="Default"/>
        <w:numPr>
          <w:ilvl w:val="0"/>
          <w:numId w:val="102"/>
        </w:numPr>
        <w:ind w:left="1276" w:hanging="425"/>
        <w:jc w:val="both"/>
        <w:rPr>
          <w:rFonts w:ascii="Times New Roman" w:hAnsi="Times New Roman" w:cs="Times New Roman"/>
          <w:color w:val="auto"/>
        </w:rPr>
      </w:pPr>
      <w:r>
        <w:rPr>
          <w:rFonts w:ascii="Times New Roman" w:hAnsi="Times New Roman" w:cs="Times New Roman"/>
          <w:color w:val="auto"/>
        </w:rPr>
        <w:t xml:space="preserve">zmiany umowy na podstawie art. 455 ust. 2 ustawy prawo zamówień publicznych o czas niezbędny do wykonania prac przewidzianych zmianą, </w:t>
      </w:r>
    </w:p>
    <w:p w14:paraId="571108C6" w14:textId="77777777" w:rsidR="00E278BD" w:rsidRDefault="00E278BD" w:rsidP="00E278BD">
      <w:pPr>
        <w:pStyle w:val="Default"/>
        <w:numPr>
          <w:ilvl w:val="0"/>
          <w:numId w:val="103"/>
        </w:numPr>
        <w:ind w:left="851" w:hanging="436"/>
        <w:jc w:val="both"/>
        <w:rPr>
          <w:rFonts w:ascii="Times New Roman" w:hAnsi="Times New Roman" w:cs="Times New Roman"/>
          <w:color w:val="auto"/>
        </w:rPr>
      </w:pPr>
      <w:r>
        <w:rPr>
          <w:rFonts w:ascii="Times New Roman" w:hAnsi="Times New Roman" w:cs="Times New Roman"/>
          <w:color w:val="auto"/>
        </w:rPr>
        <w:t>jeżeli zmiana umowy dotyczyć będzie wyrażenia przez Zamawiającego zgody na zawarcie przez Wykonawcę umowy ze wskazanym podwykonawcą w trybie zapisów § 10, która w szczególności dotyczyć będzie uwarunkowania dokonania odbioru końcowego i podpisania protokołu odbioru końcowego przez Zamawiającego i zapłaceniem przez Wykonawcę (i udokumentowaniem powyższego na podstawie stosownego oświadczenia przekazanego zamawiającemu) całości wynagrodzenia należnego podwykonawcy,</w:t>
      </w:r>
    </w:p>
    <w:p w14:paraId="438A781C" w14:textId="77777777" w:rsidR="00E278BD" w:rsidRDefault="00E278BD" w:rsidP="00E278BD">
      <w:pPr>
        <w:pStyle w:val="Default"/>
        <w:numPr>
          <w:ilvl w:val="0"/>
          <w:numId w:val="103"/>
        </w:numPr>
        <w:ind w:left="851" w:hanging="436"/>
        <w:jc w:val="both"/>
        <w:rPr>
          <w:rFonts w:ascii="Times New Roman" w:hAnsi="Times New Roman" w:cs="Times New Roman"/>
          <w:color w:val="auto"/>
        </w:rPr>
      </w:pPr>
      <w:r>
        <w:rPr>
          <w:rFonts w:ascii="Times New Roman" w:hAnsi="Times New Roman" w:cs="Times New Roman"/>
          <w:color w:val="auto"/>
        </w:rPr>
        <w:t>jeżeli zmiana umowy dotyczy zmiany wynagrodzenia:</w:t>
      </w:r>
    </w:p>
    <w:p w14:paraId="322E9E64"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t xml:space="preserve">ze względu na zmiany zakresu rzeczowego robót określonych rodzajowo </w:t>
      </w:r>
      <w:r>
        <w:rPr>
          <w:rFonts w:ascii="Times New Roman" w:hAnsi="Times New Roman" w:cs="Times New Roman"/>
          <w:color w:val="auto"/>
        </w:rPr>
        <w:br/>
        <w:t>w dokumentacji w przypadku wykonania większego lub mniejszego zakresu robót,</w:t>
      </w:r>
    </w:p>
    <w:p w14:paraId="417F4276"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t>w związku z wykonaniem zamówienia dodatkowego lub robót zamiennych,</w:t>
      </w:r>
    </w:p>
    <w:p w14:paraId="4A25846E"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t xml:space="preserve">w przypadku wykonania mniejszego zakresu robót niż określony </w:t>
      </w:r>
      <w:r>
        <w:rPr>
          <w:rFonts w:ascii="Times New Roman" w:hAnsi="Times New Roman" w:cs="Times New Roman"/>
          <w:color w:val="auto"/>
        </w:rPr>
        <w:br/>
        <w:t>w dokumentacji w związku z § 18 ust. 2 umowy,</w:t>
      </w:r>
    </w:p>
    <w:p w14:paraId="1C564874" w14:textId="77777777" w:rsidR="00E278BD" w:rsidRDefault="00E278BD" w:rsidP="00E278BD">
      <w:pPr>
        <w:pStyle w:val="Default"/>
        <w:numPr>
          <w:ilvl w:val="1"/>
          <w:numId w:val="104"/>
        </w:numPr>
        <w:ind w:left="1276" w:hanging="425"/>
        <w:jc w:val="both"/>
        <w:rPr>
          <w:rFonts w:ascii="Times New Roman" w:hAnsi="Times New Roman" w:cs="Times New Roman"/>
          <w:color w:val="auto"/>
        </w:rPr>
      </w:pPr>
      <w:r>
        <w:rPr>
          <w:rFonts w:ascii="Times New Roman" w:hAnsi="Times New Roman" w:cs="Times New Roman"/>
          <w:color w:val="auto"/>
        </w:rPr>
        <w:lastRenderedPageBreak/>
        <w:t>zmiany stawki podatku od towarów i usług,</w:t>
      </w:r>
    </w:p>
    <w:p w14:paraId="35265179" w14:textId="77777777" w:rsidR="00E278BD" w:rsidRDefault="00E278BD" w:rsidP="00E278BD">
      <w:pPr>
        <w:pStyle w:val="Default"/>
        <w:numPr>
          <w:ilvl w:val="0"/>
          <w:numId w:val="103"/>
        </w:numPr>
        <w:jc w:val="both"/>
        <w:rPr>
          <w:rFonts w:ascii="Times New Roman" w:hAnsi="Times New Roman" w:cs="Times New Roman"/>
          <w:color w:val="auto"/>
        </w:rPr>
      </w:pPr>
      <w:r>
        <w:rPr>
          <w:rFonts w:ascii="Times New Roman" w:hAnsi="Times New Roman" w:cs="Times New Roman"/>
          <w:color w:val="auto"/>
        </w:rPr>
        <w:t xml:space="preserve">jeżeli zmiana umowy dotyczy zmiany wynagrodzenia: </w:t>
      </w:r>
    </w:p>
    <w:p w14:paraId="1A1065CD" w14:textId="77777777" w:rsidR="00E278BD" w:rsidRDefault="00E278BD" w:rsidP="00E278BD">
      <w:pPr>
        <w:pStyle w:val="Default"/>
        <w:numPr>
          <w:ilvl w:val="0"/>
          <w:numId w:val="105"/>
        </w:numPr>
        <w:ind w:left="1211"/>
        <w:jc w:val="both"/>
        <w:rPr>
          <w:rFonts w:ascii="Times New Roman" w:hAnsi="Times New Roman" w:cs="Times New Roman"/>
          <w:color w:val="auto"/>
        </w:rPr>
      </w:pPr>
      <w:r>
        <w:rPr>
          <w:rFonts w:ascii="Times New Roman" w:hAnsi="Times New Roman" w:cs="Times New Roman"/>
          <w:color w:val="auto"/>
        </w:rPr>
        <w:t>w przypadku wykonania większego zakresu robót w związku z wykonaniem zamówienia dodatkowego lub robót zamiennych,</w:t>
      </w:r>
    </w:p>
    <w:p w14:paraId="021E30F5" w14:textId="77777777" w:rsidR="00E278BD" w:rsidRDefault="00E278BD" w:rsidP="00E278BD">
      <w:pPr>
        <w:pStyle w:val="Default"/>
        <w:numPr>
          <w:ilvl w:val="0"/>
          <w:numId w:val="105"/>
        </w:numPr>
        <w:ind w:left="1211"/>
        <w:jc w:val="both"/>
        <w:rPr>
          <w:rFonts w:ascii="Times New Roman" w:hAnsi="Times New Roman" w:cs="Times New Roman"/>
          <w:color w:val="auto"/>
        </w:rPr>
      </w:pPr>
      <w:r>
        <w:rPr>
          <w:rFonts w:ascii="Times New Roman" w:hAnsi="Times New Roman" w:cs="Times New Roman"/>
          <w:color w:val="auto"/>
        </w:rPr>
        <w:t xml:space="preserve">zmiany stawki podatku do towarów i usług, </w:t>
      </w:r>
    </w:p>
    <w:p w14:paraId="5B48E56B" w14:textId="77777777" w:rsidR="00E278BD" w:rsidRDefault="00E278BD" w:rsidP="00E278BD">
      <w:pPr>
        <w:pStyle w:val="Default"/>
        <w:numPr>
          <w:ilvl w:val="0"/>
          <w:numId w:val="105"/>
        </w:numPr>
        <w:ind w:left="1211"/>
        <w:jc w:val="both"/>
        <w:rPr>
          <w:rFonts w:ascii="Times New Roman" w:hAnsi="Times New Roman" w:cs="Times New Roman"/>
          <w:color w:val="auto"/>
        </w:rPr>
      </w:pPr>
      <w:r>
        <w:rPr>
          <w:rFonts w:ascii="Times New Roman" w:hAnsi="Times New Roman" w:cs="Times New Roman"/>
          <w:color w:val="auto"/>
        </w:rPr>
        <w:t xml:space="preserve">w przypadku wykonania mniejszego zakresu robót w związku z </w:t>
      </w:r>
      <w:r>
        <w:rPr>
          <w:rFonts w:ascii="Aptos" w:hAnsi="Aptos" w:cs="Times New Roman"/>
          <w:color w:val="auto"/>
        </w:rPr>
        <w:t>§</w:t>
      </w:r>
      <w:r>
        <w:rPr>
          <w:rFonts w:ascii="Times New Roman" w:hAnsi="Times New Roman" w:cs="Times New Roman"/>
          <w:color w:val="auto"/>
        </w:rPr>
        <w:t xml:space="preserve"> 18 ust. 2 umowy</w:t>
      </w:r>
    </w:p>
    <w:p w14:paraId="16961F7B"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      6) zmian w sposobie spełnienia świadczenia, w przypadku:</w:t>
      </w:r>
    </w:p>
    <w:p w14:paraId="1842617E"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a) niedostępności na rynku materiałów wskazanych w dokumentacji postępowania o zamówienie, spowodowanej deficytem np. wywołanym działaniami wojennymi, zaprzestaniem produkcji lub wycofaniem z rynku tych materiałów; pojawienia się na rynku materiałów nowszej generacji pozwalających na zaoszczędzenie kosztów eksploatacji wykonanego przedmiotu umowy,</w:t>
      </w:r>
    </w:p>
    <w:p w14:paraId="45A2CDE7"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b) zrealizowania zadania przy zastosowaniu innych rozwiązań technicznych lub materiałowych niż wskazane w przedmiarze robót,</w:t>
      </w:r>
    </w:p>
    <w:p w14:paraId="11C1FA6D"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c) aktualizacji rozwiązań technicznych z uwagi na postęp technologiczny lub zmiany obowiązujących przepisów,</w:t>
      </w:r>
    </w:p>
    <w:p w14:paraId="59B0E377" w14:textId="77777777" w:rsidR="00E278BD" w:rsidRDefault="00E278BD" w:rsidP="00E278BD">
      <w:pPr>
        <w:pStyle w:val="Default"/>
        <w:ind w:left="851"/>
        <w:jc w:val="both"/>
        <w:rPr>
          <w:rFonts w:ascii="Times New Roman" w:hAnsi="Times New Roman" w:cs="Times New Roman"/>
          <w:color w:val="auto"/>
        </w:rPr>
      </w:pPr>
      <w:r>
        <w:rPr>
          <w:rFonts w:ascii="Times New Roman" w:hAnsi="Times New Roman" w:cs="Times New Roman"/>
          <w:color w:val="auto"/>
        </w:rPr>
        <w:t xml:space="preserve">d) konieczności wykonania robót, których wykonanie ma na celu prawidłowe zrealizowanie przedmiotu umowy, a konieczność ich wykonania wynika </w:t>
      </w:r>
      <w:r>
        <w:rPr>
          <w:rFonts w:ascii="Times New Roman" w:hAnsi="Times New Roman" w:cs="Times New Roman"/>
          <w:color w:val="auto"/>
        </w:rPr>
        <w:br/>
        <w:t>z zasad wiedzy technicznej, uzasadnionych potrzeb Zamawiającego lub gdy wystąpiły wady dokumentacji projektowej,</w:t>
      </w:r>
    </w:p>
    <w:p w14:paraId="72132B16" w14:textId="77777777" w:rsidR="00E278BD" w:rsidRDefault="00E278BD" w:rsidP="00E278BD">
      <w:pPr>
        <w:pStyle w:val="Default"/>
        <w:numPr>
          <w:ilvl w:val="1"/>
          <w:numId w:val="104"/>
        </w:numPr>
        <w:jc w:val="both"/>
        <w:rPr>
          <w:rFonts w:ascii="Times New Roman" w:hAnsi="Times New Roman" w:cs="Times New Roman"/>
          <w:color w:val="auto"/>
        </w:rPr>
      </w:pPr>
      <w:r>
        <w:rPr>
          <w:rFonts w:ascii="Times New Roman" w:hAnsi="Times New Roman" w:cs="Times New Roman"/>
          <w:color w:val="auto"/>
        </w:rPr>
        <w:t xml:space="preserve">konieczności wykonania robót niezbędnych do prawidłowego wykonania przedmiotu umowy, które nie zostały przewidziane w dokumentacji projektowej przekazanej przez Zamawiającego, </w:t>
      </w:r>
    </w:p>
    <w:p w14:paraId="6468E98B" w14:textId="77777777" w:rsidR="00E278BD" w:rsidRDefault="00E278BD" w:rsidP="00E278BD">
      <w:pPr>
        <w:pStyle w:val="Default"/>
        <w:numPr>
          <w:ilvl w:val="1"/>
          <w:numId w:val="104"/>
        </w:numPr>
        <w:jc w:val="both"/>
        <w:rPr>
          <w:rFonts w:ascii="Times New Roman" w:hAnsi="Times New Roman" w:cs="Times New Roman"/>
          <w:color w:val="auto"/>
        </w:rPr>
      </w:pPr>
      <w:r>
        <w:rPr>
          <w:rFonts w:ascii="Times New Roman" w:hAnsi="Times New Roman" w:cs="Times New Roman"/>
          <w:color w:val="auto"/>
        </w:rPr>
        <w:t xml:space="preserve">zmiany w dokumentacji projektowej wykonane z inicjatywy Zamawiającego         </w:t>
      </w:r>
    </w:p>
    <w:p w14:paraId="27D471C2"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                  ze względu na stwierdzone wady lub możliwość poprawy funkcjonalności, co </w:t>
      </w:r>
    </w:p>
    <w:p w14:paraId="1C1CE769" w14:textId="77777777" w:rsidR="00E278BD" w:rsidRDefault="00E278BD" w:rsidP="00E278BD">
      <w:pPr>
        <w:pStyle w:val="Default"/>
        <w:jc w:val="both"/>
        <w:rPr>
          <w:rFonts w:ascii="Times New Roman" w:hAnsi="Times New Roman" w:cs="Times New Roman"/>
          <w:color w:val="auto"/>
        </w:rPr>
      </w:pPr>
      <w:r>
        <w:rPr>
          <w:rFonts w:ascii="Times New Roman" w:hAnsi="Times New Roman" w:cs="Times New Roman"/>
          <w:color w:val="auto"/>
        </w:rPr>
        <w:t xml:space="preserve">                 spowoduje konieczność wykonania robót zamiennych,</w:t>
      </w:r>
    </w:p>
    <w:p w14:paraId="1BE66902"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7) Jeżeli zmiana umowy dotyczy zmiany sposobu wystawiania i doręczania     </w:t>
      </w:r>
    </w:p>
    <w:p w14:paraId="71573E9A"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Zamawiającemu faktur i dokumentowania realizacji przedmiotu umowy, </w:t>
      </w:r>
      <w:r>
        <w:rPr>
          <w:rFonts w:ascii="Times New Roman" w:hAnsi="Times New Roman" w:cs="Times New Roman"/>
          <w:color w:val="auto"/>
        </w:rPr>
        <w:br/>
        <w:t xml:space="preserve">    w przypadku konieczności dostosowania zapisów umowy do zmian   </w:t>
      </w:r>
    </w:p>
    <w:p w14:paraId="3B0981B9"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obowiązujących przepisów prawa, w tym wywołanych wprowadzeniem krajowego  </w:t>
      </w:r>
    </w:p>
    <w:p w14:paraId="76C25FB5"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systemu e-Faktur (</w:t>
      </w:r>
      <w:proofErr w:type="spellStart"/>
      <w:r>
        <w:rPr>
          <w:rFonts w:ascii="Times New Roman" w:hAnsi="Times New Roman" w:cs="Times New Roman"/>
          <w:color w:val="auto"/>
        </w:rPr>
        <w:t>KSeF</w:t>
      </w:r>
      <w:proofErr w:type="spellEnd"/>
      <w:r>
        <w:rPr>
          <w:rFonts w:ascii="Times New Roman" w:hAnsi="Times New Roman" w:cs="Times New Roman"/>
          <w:color w:val="auto"/>
        </w:rPr>
        <w:t xml:space="preserve">) albo zmian organizacyjnych spowodowanych </w:t>
      </w:r>
    </w:p>
    <w:p w14:paraId="19DEAA3A" w14:textId="77777777" w:rsidR="00E278BD" w:rsidRDefault="00E278BD" w:rsidP="00E278BD">
      <w:pPr>
        <w:pStyle w:val="Default"/>
        <w:ind w:left="360"/>
        <w:jc w:val="both"/>
        <w:rPr>
          <w:rFonts w:ascii="Times New Roman" w:hAnsi="Times New Roman" w:cs="Times New Roman"/>
          <w:color w:val="auto"/>
        </w:rPr>
      </w:pPr>
      <w:r>
        <w:rPr>
          <w:rFonts w:ascii="Times New Roman" w:hAnsi="Times New Roman" w:cs="Times New Roman"/>
          <w:color w:val="auto"/>
        </w:rPr>
        <w:t xml:space="preserve">    powyższym zarówno po stronie Zamawiającego, jak i Wykonawcy. </w:t>
      </w:r>
    </w:p>
    <w:p w14:paraId="0E353622"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Do każdej propozycji zmiany, inicjujący zmianę przedstawi:</w:t>
      </w:r>
    </w:p>
    <w:p w14:paraId="2A6A7FA2" w14:textId="77777777" w:rsidR="00E278BD" w:rsidRDefault="00E278BD" w:rsidP="00E278BD">
      <w:pPr>
        <w:pStyle w:val="Default"/>
        <w:numPr>
          <w:ilvl w:val="0"/>
          <w:numId w:val="106"/>
        </w:numPr>
        <w:ind w:left="851" w:hanging="425"/>
        <w:jc w:val="both"/>
        <w:rPr>
          <w:rFonts w:ascii="Times New Roman" w:hAnsi="Times New Roman" w:cs="Times New Roman"/>
          <w:color w:val="auto"/>
        </w:rPr>
      </w:pPr>
      <w:r>
        <w:rPr>
          <w:rFonts w:ascii="Times New Roman" w:hAnsi="Times New Roman" w:cs="Times New Roman"/>
          <w:color w:val="auto"/>
        </w:rPr>
        <w:t>opis propozycji zmiany, w tym wpływ na terminy wykonania,</w:t>
      </w:r>
    </w:p>
    <w:p w14:paraId="52AF360E" w14:textId="77777777" w:rsidR="00E278BD" w:rsidRDefault="00E278BD" w:rsidP="00E278BD">
      <w:pPr>
        <w:pStyle w:val="Default"/>
        <w:numPr>
          <w:ilvl w:val="0"/>
          <w:numId w:val="106"/>
        </w:numPr>
        <w:ind w:left="851" w:hanging="425"/>
        <w:jc w:val="both"/>
        <w:rPr>
          <w:rFonts w:ascii="Times New Roman" w:hAnsi="Times New Roman" w:cs="Times New Roman"/>
          <w:color w:val="auto"/>
        </w:rPr>
      </w:pPr>
      <w:r>
        <w:rPr>
          <w:rFonts w:ascii="Times New Roman" w:hAnsi="Times New Roman" w:cs="Times New Roman"/>
          <w:color w:val="auto"/>
        </w:rPr>
        <w:t>uzasadnienie zmiany,</w:t>
      </w:r>
    </w:p>
    <w:p w14:paraId="26B98683" w14:textId="77777777" w:rsidR="00E278BD" w:rsidRDefault="00E278BD" w:rsidP="00E278BD">
      <w:pPr>
        <w:pStyle w:val="Default"/>
        <w:numPr>
          <w:ilvl w:val="0"/>
          <w:numId w:val="106"/>
        </w:numPr>
        <w:ind w:left="851" w:hanging="425"/>
        <w:jc w:val="both"/>
        <w:rPr>
          <w:rFonts w:ascii="Times New Roman" w:hAnsi="Times New Roman" w:cs="Times New Roman"/>
          <w:color w:val="auto"/>
        </w:rPr>
      </w:pPr>
      <w:r>
        <w:rPr>
          <w:rFonts w:ascii="Times New Roman" w:hAnsi="Times New Roman" w:cs="Times New Roman"/>
          <w:color w:val="auto"/>
        </w:rPr>
        <w:t>obliczenia uzasadniające ewentualną zmianę wynagrodzenia.</w:t>
      </w:r>
    </w:p>
    <w:p w14:paraId="366A17BF"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 xml:space="preserve">Jeżeli zmiana umowy wymaga zmiany dokumentacji projektowej </w:t>
      </w:r>
      <w:r>
        <w:rPr>
          <w:rFonts w:ascii="Times New Roman" w:hAnsi="Times New Roman" w:cs="Times New Roman"/>
          <w:color w:val="auto"/>
        </w:rPr>
        <w:br/>
        <w:t>lub specyfikacji technicznej wykonania i odbioru robót budowlanych, strona inicjująca zmianę przedstawi:</w:t>
      </w:r>
    </w:p>
    <w:p w14:paraId="1F1DD128" w14:textId="77777777" w:rsidR="00E278BD" w:rsidRDefault="00E278BD" w:rsidP="00E278BD">
      <w:pPr>
        <w:pStyle w:val="Default"/>
        <w:numPr>
          <w:ilvl w:val="0"/>
          <w:numId w:val="107"/>
        </w:numPr>
        <w:ind w:left="851" w:hanging="425"/>
        <w:jc w:val="both"/>
        <w:rPr>
          <w:rFonts w:ascii="Times New Roman" w:hAnsi="Times New Roman" w:cs="Times New Roman"/>
          <w:color w:val="auto"/>
        </w:rPr>
      </w:pPr>
      <w:r>
        <w:rPr>
          <w:rFonts w:ascii="Times New Roman" w:hAnsi="Times New Roman" w:cs="Times New Roman"/>
          <w:color w:val="auto"/>
        </w:rPr>
        <w:t>przedmiar i niezbędne rysunki,</w:t>
      </w:r>
    </w:p>
    <w:p w14:paraId="55EDAC0B" w14:textId="77777777" w:rsidR="00E278BD" w:rsidRDefault="00E278BD" w:rsidP="00E278BD">
      <w:pPr>
        <w:pStyle w:val="Default"/>
        <w:numPr>
          <w:ilvl w:val="0"/>
          <w:numId w:val="107"/>
        </w:numPr>
        <w:ind w:left="851" w:hanging="425"/>
        <w:jc w:val="both"/>
        <w:rPr>
          <w:rFonts w:ascii="Times New Roman" w:hAnsi="Times New Roman" w:cs="Times New Roman"/>
          <w:color w:val="auto"/>
        </w:rPr>
      </w:pPr>
      <w:r>
        <w:rPr>
          <w:rFonts w:ascii="Times New Roman" w:hAnsi="Times New Roman" w:cs="Times New Roman"/>
          <w:color w:val="auto"/>
        </w:rPr>
        <w:t xml:space="preserve">projekt zamienny zawierający opis proponowanej zmiany wraz z informacją </w:t>
      </w:r>
      <w:r>
        <w:rPr>
          <w:rFonts w:ascii="Times New Roman" w:hAnsi="Times New Roman" w:cs="Times New Roman"/>
          <w:color w:val="auto"/>
        </w:rPr>
        <w:br/>
        <w:t>o konieczności zmiany zgłoszenia do Starosty żagańskiego.</w:t>
      </w:r>
    </w:p>
    <w:p w14:paraId="19EE0AE6" w14:textId="77777777" w:rsidR="00E278BD" w:rsidRDefault="00E278BD" w:rsidP="00E278BD">
      <w:pPr>
        <w:pStyle w:val="Default"/>
        <w:numPr>
          <w:ilvl w:val="3"/>
          <w:numId w:val="98"/>
        </w:numPr>
        <w:ind w:left="426" w:hanging="426"/>
        <w:jc w:val="both"/>
        <w:rPr>
          <w:rFonts w:ascii="Times New Roman" w:hAnsi="Times New Roman" w:cs="Times New Roman"/>
          <w:color w:val="auto"/>
        </w:rPr>
      </w:pPr>
      <w:r>
        <w:rPr>
          <w:rFonts w:ascii="Times New Roman" w:hAnsi="Times New Roman" w:cs="Times New Roman"/>
          <w:color w:val="auto"/>
        </w:rPr>
        <w:t>Zmiana postanowień umowy wymaga zachowania formy pisemnej pod rygorem nieważności.</w:t>
      </w:r>
    </w:p>
    <w:p w14:paraId="5C24D86B"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20</w:t>
      </w:r>
    </w:p>
    <w:p w14:paraId="0C8F69ED" w14:textId="77777777" w:rsidR="00E278BD" w:rsidRDefault="00E278BD" w:rsidP="00E278BD">
      <w:pPr>
        <w:pStyle w:val="Default"/>
        <w:spacing w:after="120"/>
        <w:jc w:val="center"/>
        <w:rPr>
          <w:rFonts w:ascii="Times New Roman" w:hAnsi="Times New Roman" w:cs="Times New Roman"/>
          <w:color w:val="auto"/>
        </w:rPr>
      </w:pPr>
      <w:r>
        <w:rPr>
          <w:rFonts w:ascii="Times New Roman" w:hAnsi="Times New Roman" w:cs="Times New Roman"/>
          <w:b/>
          <w:bCs/>
          <w:color w:val="auto"/>
        </w:rPr>
        <w:t>Ubezpieczenie</w:t>
      </w:r>
    </w:p>
    <w:p w14:paraId="74DF4F88" w14:textId="77777777" w:rsidR="00E278BD" w:rsidRDefault="00E278BD" w:rsidP="00E278BD">
      <w:pPr>
        <w:pStyle w:val="Default"/>
        <w:numPr>
          <w:ilvl w:val="0"/>
          <w:numId w:val="108"/>
        </w:numPr>
        <w:ind w:left="426" w:hanging="426"/>
        <w:jc w:val="both"/>
        <w:rPr>
          <w:rFonts w:ascii="Times New Roman" w:hAnsi="Times New Roman" w:cs="Times New Roman"/>
          <w:color w:val="auto"/>
        </w:rPr>
      </w:pPr>
      <w:r>
        <w:rPr>
          <w:rFonts w:ascii="Times New Roman" w:hAnsi="Times New Roman" w:cs="Times New Roman"/>
          <w:color w:val="auto"/>
        </w:rPr>
        <w:lastRenderedPageBreak/>
        <w:t>Wykonawca zobowiązany jest do posiadania ubezpieczenia prowadzonej działalności w zakresie robót realizowanych w ramach niniejszej umowy, przez okres co najmniej od daty podpisania umowy do odbioru końcowego. Ubezpieczenie musi obejmować, co najmniej:</w:t>
      </w:r>
    </w:p>
    <w:p w14:paraId="35FB1B94" w14:textId="77777777" w:rsidR="00E278BD" w:rsidRDefault="00E278BD" w:rsidP="00E278BD">
      <w:pPr>
        <w:pStyle w:val="Default"/>
        <w:numPr>
          <w:ilvl w:val="0"/>
          <w:numId w:val="109"/>
        </w:numPr>
        <w:ind w:left="851" w:hanging="425"/>
        <w:jc w:val="both"/>
        <w:rPr>
          <w:color w:val="auto"/>
        </w:rPr>
      </w:pPr>
      <w:r>
        <w:rPr>
          <w:rFonts w:ascii="Times New Roman" w:hAnsi="Times New Roman" w:cs="Times New Roman"/>
          <w:color w:val="auto"/>
        </w:rPr>
        <w:t>ubezpieczenie od odpowiedzialności cywilnej kontraktowej i deliktowej z tytułu prowadzonej działalności w związku z realizacją niniejszej umowy na sumę gwarancyjną w wysokości nie mniejszej niż: 130 000 zł na jedno i wszystkie zdarzenia;</w:t>
      </w:r>
    </w:p>
    <w:p w14:paraId="7D5DCA50" w14:textId="77777777" w:rsidR="00E278BD" w:rsidRDefault="00E278BD" w:rsidP="00E278BD">
      <w:pPr>
        <w:pStyle w:val="Default"/>
        <w:numPr>
          <w:ilvl w:val="0"/>
          <w:numId w:val="109"/>
        </w:numPr>
        <w:ind w:left="851" w:hanging="425"/>
        <w:jc w:val="both"/>
        <w:rPr>
          <w:rFonts w:ascii="Times New Roman" w:hAnsi="Times New Roman" w:cs="Times New Roman"/>
          <w:color w:val="auto"/>
        </w:rPr>
      </w:pPr>
      <w:r>
        <w:rPr>
          <w:rFonts w:ascii="Times New Roman" w:hAnsi="Times New Roman" w:cs="Times New Roman"/>
          <w:color w:val="auto"/>
        </w:rPr>
        <w:t xml:space="preserve">w przypadku, gdy Wykonawca będzie korzystał z usług podwykonawcy, umowę ubezpieczenia odpowiedzialności cywilnej należy rozszerzyć </w:t>
      </w:r>
      <w:r>
        <w:rPr>
          <w:rFonts w:ascii="Times New Roman" w:hAnsi="Times New Roman" w:cs="Times New Roman"/>
          <w:color w:val="auto"/>
        </w:rPr>
        <w:br/>
        <w:t xml:space="preserve">o odpowiedzialność z tytułu szkód wyrządzonych przez podwykonawcę </w:t>
      </w:r>
      <w:r>
        <w:rPr>
          <w:rFonts w:ascii="Times New Roman" w:hAnsi="Times New Roman" w:cs="Times New Roman"/>
          <w:color w:val="auto"/>
        </w:rPr>
        <w:br/>
        <w:t>do wysokości sumy gwarancyjnej określonej ust. 1 pkt 1).</w:t>
      </w:r>
    </w:p>
    <w:p w14:paraId="12275F31" w14:textId="77777777" w:rsidR="00E278BD" w:rsidRDefault="00E278BD" w:rsidP="00E278BD">
      <w:pPr>
        <w:pStyle w:val="Default"/>
        <w:numPr>
          <w:ilvl w:val="0"/>
          <w:numId w:val="108"/>
        </w:numPr>
        <w:ind w:left="426" w:hanging="426"/>
        <w:jc w:val="both"/>
        <w:rPr>
          <w:rFonts w:ascii="Times New Roman" w:hAnsi="Times New Roman" w:cs="Times New Roman"/>
          <w:color w:val="auto"/>
        </w:rPr>
      </w:pPr>
      <w:r>
        <w:rPr>
          <w:rFonts w:ascii="Times New Roman" w:hAnsi="Times New Roman" w:cs="Times New Roman"/>
          <w:color w:val="auto"/>
        </w:rPr>
        <w:t xml:space="preserve">Wykonawca przedstawi Zamawiającemu kopię ww. polisy ubezpieczeniowej </w:t>
      </w:r>
      <w:r>
        <w:rPr>
          <w:rFonts w:ascii="Times New Roman" w:hAnsi="Times New Roman" w:cs="Times New Roman"/>
          <w:color w:val="auto"/>
        </w:rPr>
        <w:br/>
        <w:t xml:space="preserve">w terminie do 7 dni od zawarcia umowy oraz przedstawi do wglądu </w:t>
      </w:r>
      <w:r>
        <w:rPr>
          <w:rFonts w:ascii="Times New Roman" w:hAnsi="Times New Roman" w:cs="Times New Roman"/>
          <w:color w:val="auto"/>
        </w:rPr>
        <w:br/>
        <w:t>na każdorazowe wezwanie Zamawiającego oryginały dowodów wpłat na powyższą polisę przez cały okres obowiązywania umowy.</w:t>
      </w:r>
    </w:p>
    <w:p w14:paraId="0B7BA5A8" w14:textId="77777777" w:rsidR="00E278BD" w:rsidRDefault="00E278BD" w:rsidP="00E278BD">
      <w:pPr>
        <w:pStyle w:val="Default"/>
        <w:numPr>
          <w:ilvl w:val="0"/>
          <w:numId w:val="108"/>
        </w:numPr>
        <w:ind w:left="426"/>
        <w:jc w:val="both"/>
        <w:rPr>
          <w:rFonts w:ascii="Times New Roman" w:hAnsi="Times New Roman" w:cs="Times New Roman"/>
          <w:color w:val="auto"/>
        </w:rPr>
      </w:pPr>
      <w:r>
        <w:rPr>
          <w:rFonts w:ascii="Times New Roman" w:hAnsi="Times New Roman" w:cs="Times New Roman"/>
          <w:color w:val="auto"/>
        </w:rPr>
        <w:t xml:space="preserve">Jeżeli Wykonawca nie przedstawi Zamawiającemu polisy, o której mowa w ust. 1 </w:t>
      </w:r>
      <w:r>
        <w:rPr>
          <w:rFonts w:ascii="Times New Roman" w:hAnsi="Times New Roman" w:cs="Times New Roman"/>
          <w:color w:val="auto"/>
        </w:rPr>
        <w:br/>
        <w:t>w terminie 7 dni od podpisania umowy, Zamawiający może zawrzeć umowę ubezpieczeniową, polisę, którą powinien przedstawić Wykonawca, zaś koszty, jakie poniósł opłacając składki ubezpieczeniowe, może potrącić z wynagrodzenia należnego Wykonawcy lub kwota z tytułu opłacenia polisy ubezpieczeniowej będzie długiem do zapłacenia przez Wykonawcę.</w:t>
      </w:r>
    </w:p>
    <w:p w14:paraId="218EE31E" w14:textId="77777777" w:rsidR="00E278BD" w:rsidRDefault="00E278BD" w:rsidP="00E278BD">
      <w:pPr>
        <w:pStyle w:val="Default"/>
        <w:numPr>
          <w:ilvl w:val="0"/>
          <w:numId w:val="108"/>
        </w:numPr>
        <w:ind w:left="426"/>
        <w:jc w:val="both"/>
        <w:rPr>
          <w:rFonts w:ascii="Times New Roman" w:hAnsi="Times New Roman" w:cs="Times New Roman"/>
          <w:color w:val="auto"/>
        </w:rPr>
      </w:pPr>
      <w:r>
        <w:rPr>
          <w:rFonts w:ascii="Times New Roman" w:hAnsi="Times New Roman" w:cs="Times New Roman"/>
          <w:color w:val="auto"/>
        </w:rPr>
        <w:t>W przypadku upływu terminu ważności ubezpieczenia Wykonawca zobowiązany jest do niezwłocznego przedłużenia ubezpieczenia i doręczenia kopii polisy Zamawiającemu.</w:t>
      </w:r>
    </w:p>
    <w:p w14:paraId="01ABBB83" w14:textId="77777777" w:rsidR="00E278BD" w:rsidRDefault="00E278BD" w:rsidP="00E278BD">
      <w:pPr>
        <w:pStyle w:val="Default"/>
        <w:ind w:left="426"/>
        <w:jc w:val="both"/>
        <w:rPr>
          <w:rFonts w:ascii="Times New Roman" w:hAnsi="Times New Roman" w:cs="Times New Roman"/>
          <w:color w:val="auto"/>
        </w:rPr>
      </w:pPr>
    </w:p>
    <w:p w14:paraId="34453A40" w14:textId="77777777" w:rsidR="00E278BD" w:rsidRDefault="00E278BD" w:rsidP="00E278BD">
      <w:pPr>
        <w:pStyle w:val="Default"/>
        <w:spacing w:before="120"/>
        <w:jc w:val="center"/>
        <w:rPr>
          <w:rFonts w:ascii="Times New Roman" w:hAnsi="Times New Roman" w:cs="Times New Roman"/>
          <w:b/>
          <w:bCs/>
          <w:color w:val="auto"/>
        </w:rPr>
      </w:pPr>
      <w:r>
        <w:rPr>
          <w:rFonts w:ascii="Times New Roman" w:hAnsi="Times New Roman" w:cs="Times New Roman"/>
          <w:b/>
          <w:bCs/>
          <w:color w:val="auto"/>
        </w:rPr>
        <w:t>§ 21</w:t>
      </w:r>
    </w:p>
    <w:p w14:paraId="5ED882CA"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Zmiana adresu Wykonawcy</w:t>
      </w:r>
    </w:p>
    <w:p w14:paraId="331E728C" w14:textId="77777777" w:rsidR="00E278BD" w:rsidRDefault="00E278BD" w:rsidP="00E278BD">
      <w:pPr>
        <w:pStyle w:val="Akapitzlist"/>
        <w:numPr>
          <w:ilvl w:val="0"/>
          <w:numId w:val="110"/>
        </w:numPr>
        <w:suppressAutoHyphens/>
        <w:spacing w:after="0" w:line="240" w:lineRule="auto"/>
        <w:ind w:left="426" w:hanging="426"/>
        <w:jc w:val="both"/>
        <w:textAlignment w:val="baseline"/>
      </w:pPr>
      <w:r>
        <w:t>W przypadku zmiany adresu Wykonawca jest zobowiązany do niezwłocznego przesłania w formie pisemnej pod rygorem nieważności Zamawiającemu nowych danych. Zmiana ta nie wymaga dokonania zmiany umowy.</w:t>
      </w:r>
    </w:p>
    <w:p w14:paraId="321D45AB" w14:textId="77777777" w:rsidR="00E278BD" w:rsidRDefault="00E278BD" w:rsidP="00E278BD">
      <w:pPr>
        <w:pStyle w:val="Akapitzlist"/>
        <w:numPr>
          <w:ilvl w:val="0"/>
          <w:numId w:val="110"/>
        </w:numPr>
        <w:suppressAutoHyphens/>
        <w:spacing w:after="0" w:line="240" w:lineRule="auto"/>
        <w:ind w:left="426" w:hanging="426"/>
        <w:jc w:val="both"/>
        <w:textAlignment w:val="baseline"/>
      </w:pPr>
      <w:r>
        <w:t xml:space="preserve">W przypadku nie powiadomienia przez Wykonawcę Zamawiającego o zmianie adresu wszelką korespondencję wysyłaną przez Zamawiającego zgodnie </w:t>
      </w:r>
      <w:r>
        <w:br/>
        <w:t>z posiadanymi przez niego danymi strony uznają za doręczoną.</w:t>
      </w:r>
    </w:p>
    <w:p w14:paraId="28067EAC"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22</w:t>
      </w:r>
    </w:p>
    <w:p w14:paraId="1C366640" w14:textId="77777777" w:rsidR="00E278BD" w:rsidRDefault="00E278BD" w:rsidP="00E278BD">
      <w:pPr>
        <w:pStyle w:val="Standard"/>
        <w:spacing w:after="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Oświadczenie wykonawcy</w:t>
      </w:r>
    </w:p>
    <w:p w14:paraId="6DFD6FF3" w14:textId="77777777" w:rsidR="00E278BD" w:rsidRDefault="00E278BD" w:rsidP="00E278BD">
      <w:pPr>
        <w:pStyle w:val="Standard"/>
        <w:ind w:left="0" w:right="0"/>
        <w:jc w:val="both"/>
        <w:rPr>
          <w:rFonts w:ascii="Times New Roman" w:hAnsi="Times New Roman" w:cs="Times New Roman"/>
          <w:bCs/>
          <w:color w:val="auto"/>
          <w:sz w:val="24"/>
          <w:szCs w:val="24"/>
        </w:rPr>
      </w:pPr>
      <w:r>
        <w:rPr>
          <w:rFonts w:ascii="Times New Roman" w:hAnsi="Times New Roman" w:cs="Times New Roman"/>
          <w:color w:val="auto"/>
          <w:sz w:val="24"/>
          <w:szCs w:val="24"/>
        </w:rPr>
        <w:t xml:space="preserve">Wykonawca oświadcza, że </w:t>
      </w:r>
      <w:r>
        <w:rPr>
          <w:rFonts w:ascii="Times New Roman" w:hAnsi="Times New Roman" w:cs="Times New Roman"/>
          <w:b/>
          <w:bCs/>
          <w:color w:val="auto"/>
          <w:sz w:val="24"/>
          <w:szCs w:val="24"/>
        </w:rPr>
        <w:t>nie podlega</w:t>
      </w:r>
      <w:r>
        <w:rPr>
          <w:rFonts w:ascii="Times New Roman" w:hAnsi="Times New Roman" w:cs="Times New Roman"/>
          <w:color w:val="auto"/>
          <w:sz w:val="24"/>
          <w:szCs w:val="24"/>
        </w:rPr>
        <w:t xml:space="preserve"> wykluczeniu z postępowania o udzielenie zamówienia na podstawie art. 7 ustawy z dnia 13 kwietnia 2022 r. </w:t>
      </w:r>
      <w:r>
        <w:rPr>
          <w:rFonts w:ascii="Times New Roman" w:hAnsi="Times New Roman" w:cs="Times New Roman"/>
          <w:bCs/>
          <w:color w:val="auto"/>
          <w:sz w:val="24"/>
          <w:szCs w:val="24"/>
        </w:rPr>
        <w:t>o szczególnych rozwiązaniach w zakresie przeciwdziałania wspieraniu agresji na Ukrainę oraz służących ochronie bezpieczeństwa narodowego (Dz.U. 2025 r., poz. 514) zwana dalej ustawą.</w:t>
      </w:r>
    </w:p>
    <w:p w14:paraId="2EBCC127" w14:textId="77777777" w:rsidR="00E278BD" w:rsidRDefault="00E278BD" w:rsidP="00E278BD">
      <w:pPr>
        <w:pStyle w:val="Standard"/>
        <w:ind w:left="0" w:right="0"/>
        <w:jc w:val="both"/>
        <w:rPr>
          <w:rFonts w:ascii="Times New Roman" w:hAnsi="Times New Roman" w:cs="Times New Roman"/>
          <w:bCs/>
          <w:color w:val="auto"/>
          <w:sz w:val="24"/>
          <w:szCs w:val="24"/>
        </w:rPr>
      </w:pPr>
    </w:p>
    <w:p w14:paraId="1A4AC305"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23</w:t>
      </w:r>
    </w:p>
    <w:p w14:paraId="41286617"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Spór</w:t>
      </w:r>
    </w:p>
    <w:p w14:paraId="45E160F0" w14:textId="77777777" w:rsidR="00E278BD" w:rsidRDefault="00E278BD" w:rsidP="00E278BD">
      <w:pPr>
        <w:pStyle w:val="Standard"/>
        <w:numPr>
          <w:ilvl w:val="1"/>
          <w:numId w:val="92"/>
        </w:numPr>
        <w:ind w:left="426" w:right="0" w:hanging="426"/>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Strony zobowiązują się do dołożenia wszelkich starań, aby ewentualne spory wynikłe w związku z realizacją niniejszej umowy były rozstrzygane polubownie.</w:t>
      </w:r>
    </w:p>
    <w:p w14:paraId="7250B632" w14:textId="77777777" w:rsidR="00E278BD" w:rsidRDefault="00E278BD" w:rsidP="00E278BD">
      <w:pPr>
        <w:pStyle w:val="Standard"/>
        <w:numPr>
          <w:ilvl w:val="1"/>
          <w:numId w:val="92"/>
        </w:numPr>
        <w:ind w:left="426" w:right="0" w:hanging="426"/>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W przypadku zaistnienia sporów w relacjach z Wykonawcą o roszczenia cywilnoprawne w sprawach, w których zawarcie ugody jest dopuszczalne, będą one poddane mediacjom lub innemu polubownemu rozwiązania sporu przed Sądem </w:t>
      </w:r>
      <w:r>
        <w:rPr>
          <w:rFonts w:ascii="Times New Roman" w:hAnsi="Times New Roman" w:cs="Times New Roman"/>
          <w:color w:val="auto"/>
          <w:sz w:val="24"/>
          <w:szCs w:val="24"/>
        </w:rPr>
        <w:lastRenderedPageBreak/>
        <w:t>Polubownym przy Prokuratorii Generalnej Rzeczypospolitej Polskiej, wybranym mediatorem albo osobą prowadzącą inne polubowne rozwiązanie sporu.</w:t>
      </w:r>
    </w:p>
    <w:p w14:paraId="1D6A824B" w14:textId="77777777" w:rsidR="00E278BD" w:rsidRDefault="00E278BD" w:rsidP="00E278BD">
      <w:pPr>
        <w:pStyle w:val="Standard"/>
        <w:numPr>
          <w:ilvl w:val="1"/>
          <w:numId w:val="92"/>
        </w:numPr>
        <w:ind w:left="426" w:right="0" w:hanging="426"/>
        <w:jc w:val="both"/>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W przypadku, gdy polubowne rozstrzygnięcie sporu zgodnie z postanowieniami </w:t>
      </w:r>
      <w:r>
        <w:rPr>
          <w:rFonts w:ascii="Times New Roman" w:hAnsi="Times New Roman" w:cs="Times New Roman"/>
          <w:color w:val="auto"/>
          <w:sz w:val="24"/>
          <w:szCs w:val="24"/>
        </w:rPr>
        <w:br/>
        <w:t xml:space="preserve">ust. 2 powyżej nie przyniesie rezultatu, wszelkie spory, które mogą powstać </w:t>
      </w:r>
      <w:r>
        <w:rPr>
          <w:rFonts w:ascii="Times New Roman" w:hAnsi="Times New Roman" w:cs="Times New Roman"/>
          <w:color w:val="auto"/>
          <w:sz w:val="24"/>
          <w:szCs w:val="24"/>
        </w:rPr>
        <w:br/>
        <w:t>w związku z realizacją niniejszej umowy, strony poddają pod rozstrzygnięcie sądu powszechnego właściwego miejscowo i rzeczowo dla siedziby Zamawiającego.</w:t>
      </w:r>
    </w:p>
    <w:p w14:paraId="1A1540E7" w14:textId="77777777" w:rsidR="00E278BD" w:rsidRDefault="00E278BD" w:rsidP="00E278BD">
      <w:pPr>
        <w:pStyle w:val="Standard"/>
        <w:ind w:left="426" w:right="0"/>
        <w:jc w:val="both"/>
        <w:rPr>
          <w:rFonts w:ascii="Times New Roman" w:hAnsi="Times New Roman" w:cs="Times New Roman"/>
          <w:color w:val="auto"/>
          <w:sz w:val="24"/>
          <w:szCs w:val="24"/>
        </w:rPr>
      </w:pPr>
    </w:p>
    <w:p w14:paraId="3C67A699" w14:textId="77777777" w:rsidR="00E278BD" w:rsidRDefault="00E278BD" w:rsidP="00E278BD">
      <w:pPr>
        <w:pStyle w:val="Standard"/>
        <w:spacing w:before="120"/>
        <w:ind w:left="0" w:right="0"/>
        <w:jc w:val="center"/>
        <w:rPr>
          <w:rFonts w:ascii="Times New Roman" w:hAnsi="Times New Roman" w:cs="Times New Roman"/>
          <w:b/>
          <w:color w:val="auto"/>
          <w:sz w:val="24"/>
          <w:szCs w:val="24"/>
        </w:rPr>
      </w:pPr>
      <w:r>
        <w:rPr>
          <w:rFonts w:ascii="Times New Roman" w:hAnsi="Times New Roman" w:cs="Times New Roman"/>
          <w:b/>
          <w:color w:val="auto"/>
          <w:sz w:val="24"/>
          <w:szCs w:val="24"/>
        </w:rPr>
        <w:t>§ 24</w:t>
      </w:r>
    </w:p>
    <w:p w14:paraId="6F6F1CC3"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Inne przepisy i ustalenia</w:t>
      </w:r>
    </w:p>
    <w:p w14:paraId="14AF553C" w14:textId="77777777" w:rsidR="00E278BD" w:rsidRDefault="00E278BD" w:rsidP="00E278BD">
      <w:pPr>
        <w:pStyle w:val="Standard"/>
        <w:ind w:left="0" w:righ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W sprawach nieuregulowanych niniejszą umową stosuje się przepisy ustawy z dnia </w:t>
      </w:r>
      <w:r>
        <w:rPr>
          <w:rFonts w:ascii="Times New Roman" w:hAnsi="Times New Roman" w:cs="Times New Roman"/>
          <w:color w:val="auto"/>
          <w:sz w:val="24"/>
          <w:szCs w:val="24"/>
        </w:rPr>
        <w:br/>
        <w:t xml:space="preserve">23 kwietnia 1964 r. Kodeks Cywilny (Dz.U. z 2025 r., poz. 1071 z </w:t>
      </w:r>
      <w:proofErr w:type="spellStart"/>
      <w:r>
        <w:rPr>
          <w:rFonts w:ascii="Times New Roman" w:hAnsi="Times New Roman" w:cs="Times New Roman"/>
          <w:color w:val="auto"/>
          <w:sz w:val="24"/>
          <w:szCs w:val="24"/>
        </w:rPr>
        <w:t>późn</w:t>
      </w:r>
      <w:proofErr w:type="spellEnd"/>
      <w:r>
        <w:rPr>
          <w:rFonts w:ascii="Times New Roman" w:hAnsi="Times New Roman" w:cs="Times New Roman"/>
          <w:color w:val="auto"/>
          <w:sz w:val="24"/>
          <w:szCs w:val="24"/>
        </w:rPr>
        <w:t xml:space="preserve">. zm.), ustawy </w:t>
      </w:r>
      <w:r>
        <w:rPr>
          <w:rFonts w:ascii="Times New Roman" w:hAnsi="Times New Roman" w:cs="Times New Roman"/>
          <w:color w:val="auto"/>
          <w:sz w:val="24"/>
          <w:szCs w:val="24"/>
        </w:rPr>
        <w:br/>
        <w:t xml:space="preserve">z dnia 7 lipca 1994 r. Prawo budowlane (Dz.U. z 2025 r., poz. 418 z późn.zm) oraz </w:t>
      </w:r>
      <w:r>
        <w:rPr>
          <w:rFonts w:ascii="Times New Roman" w:hAnsi="Times New Roman" w:cs="Times New Roman"/>
          <w:iCs/>
          <w:color w:val="auto"/>
          <w:sz w:val="24"/>
          <w:szCs w:val="24"/>
        </w:rPr>
        <w:t xml:space="preserve">ustawy Prawo zamówień publicznych (Dz.U. z 2024 r. poz. 1320 z </w:t>
      </w:r>
      <w:proofErr w:type="spellStart"/>
      <w:r>
        <w:rPr>
          <w:rFonts w:ascii="Times New Roman" w:hAnsi="Times New Roman" w:cs="Times New Roman"/>
          <w:iCs/>
          <w:color w:val="auto"/>
          <w:sz w:val="24"/>
          <w:szCs w:val="24"/>
        </w:rPr>
        <w:t>późn</w:t>
      </w:r>
      <w:proofErr w:type="spellEnd"/>
      <w:r>
        <w:rPr>
          <w:rFonts w:ascii="Times New Roman" w:hAnsi="Times New Roman" w:cs="Times New Roman"/>
          <w:iCs/>
          <w:color w:val="auto"/>
          <w:sz w:val="24"/>
          <w:szCs w:val="24"/>
        </w:rPr>
        <w:t>. zm.)</w:t>
      </w:r>
      <w:r>
        <w:rPr>
          <w:rFonts w:ascii="Times New Roman" w:hAnsi="Times New Roman" w:cs="Times New Roman"/>
          <w:color w:val="auto"/>
          <w:sz w:val="24"/>
          <w:szCs w:val="24"/>
        </w:rPr>
        <w:t>.</w:t>
      </w:r>
    </w:p>
    <w:p w14:paraId="2565A3F5" w14:textId="77777777" w:rsidR="00E278BD" w:rsidRDefault="00E278BD" w:rsidP="00E278BD">
      <w:pPr>
        <w:pStyle w:val="Standard"/>
        <w:ind w:left="0" w:right="0"/>
        <w:jc w:val="both"/>
        <w:rPr>
          <w:rFonts w:ascii="Times New Roman" w:hAnsi="Times New Roman" w:cs="Times New Roman"/>
          <w:color w:val="auto"/>
          <w:sz w:val="24"/>
          <w:szCs w:val="24"/>
        </w:rPr>
      </w:pPr>
    </w:p>
    <w:p w14:paraId="474FBA95" w14:textId="77777777" w:rsidR="00E278BD" w:rsidRDefault="00E278BD" w:rsidP="00E278BD">
      <w:pPr>
        <w:pStyle w:val="Standard"/>
        <w:spacing w:before="120"/>
        <w:ind w:left="426" w:right="0"/>
        <w:jc w:val="center"/>
        <w:rPr>
          <w:rFonts w:ascii="Times New Roman" w:hAnsi="Times New Roman" w:cs="Times New Roman"/>
          <w:color w:val="auto"/>
          <w:sz w:val="24"/>
          <w:szCs w:val="24"/>
        </w:rPr>
      </w:pPr>
      <w:r>
        <w:rPr>
          <w:rFonts w:ascii="Times New Roman" w:hAnsi="Times New Roman" w:cs="Times New Roman"/>
          <w:b/>
          <w:color w:val="auto"/>
          <w:sz w:val="24"/>
          <w:szCs w:val="24"/>
        </w:rPr>
        <w:t>§ 25</w:t>
      </w:r>
    </w:p>
    <w:p w14:paraId="58B5B208" w14:textId="77777777" w:rsidR="00E278BD" w:rsidRDefault="00E278BD" w:rsidP="00E278BD">
      <w:pPr>
        <w:pStyle w:val="Standard"/>
        <w:spacing w:after="120"/>
        <w:ind w:left="0" w:right="0"/>
        <w:jc w:val="center"/>
        <w:rPr>
          <w:rFonts w:ascii="Times New Roman" w:hAnsi="Times New Roman" w:cs="Times New Roman"/>
          <w:color w:val="auto"/>
          <w:sz w:val="24"/>
          <w:szCs w:val="24"/>
        </w:rPr>
      </w:pPr>
      <w:r>
        <w:rPr>
          <w:rFonts w:ascii="Times New Roman" w:hAnsi="Times New Roman" w:cs="Times New Roman"/>
          <w:b/>
          <w:color w:val="auto"/>
          <w:sz w:val="24"/>
          <w:szCs w:val="24"/>
        </w:rPr>
        <w:t>Egzemplarze umowy</w:t>
      </w:r>
    </w:p>
    <w:p w14:paraId="4D7BB6D2" w14:textId="77777777" w:rsidR="00E278BD" w:rsidRDefault="00E278BD" w:rsidP="00E278BD">
      <w:pPr>
        <w:pStyle w:val="Standard"/>
        <w:ind w:left="0" w:right="0"/>
        <w:jc w:val="both"/>
        <w:rPr>
          <w:rFonts w:ascii="Times New Roman" w:hAnsi="Times New Roman" w:cs="Times New Roman"/>
          <w:color w:val="auto"/>
          <w:sz w:val="24"/>
          <w:szCs w:val="24"/>
        </w:rPr>
      </w:pPr>
      <w:r>
        <w:rPr>
          <w:rFonts w:ascii="Times New Roman" w:hAnsi="Times New Roman" w:cs="Times New Roman"/>
          <w:color w:val="auto"/>
          <w:sz w:val="24"/>
          <w:szCs w:val="24"/>
        </w:rPr>
        <w:t>Umowę sporządzono w 4 (czterech) jednobrzmiących egzemplarzach, w tym: 1 (jeden) egzemplarz dla Wykonawcy, 3 (trzy) egzemplarze dla Zamawiającego.</w:t>
      </w:r>
    </w:p>
    <w:p w14:paraId="1E216EEE" w14:textId="77777777" w:rsidR="00E278BD" w:rsidRDefault="00E278BD" w:rsidP="00E278BD">
      <w:pPr>
        <w:pStyle w:val="Default"/>
        <w:jc w:val="both"/>
        <w:rPr>
          <w:rFonts w:ascii="Times New Roman" w:hAnsi="Times New Roman" w:cs="Times New Roman"/>
          <w:color w:val="auto"/>
        </w:rPr>
      </w:pPr>
    </w:p>
    <w:p w14:paraId="03A975BC" w14:textId="77777777" w:rsidR="00E278BD" w:rsidRDefault="00E278BD" w:rsidP="00E278BD">
      <w:pPr>
        <w:spacing w:line="240" w:lineRule="auto"/>
        <w:ind w:firstLine="708"/>
      </w:pPr>
      <w:r>
        <w:rPr>
          <w:rFonts w:ascii="Times New Roman" w:hAnsi="Times New Roman" w:cs="Times New Roman"/>
          <w:b/>
          <w:bCs/>
          <w:sz w:val="24"/>
          <w:szCs w:val="24"/>
        </w:rPr>
        <w:t>Zamawiający:</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Wykonawca:</w:t>
      </w:r>
    </w:p>
    <w:p w14:paraId="17165589" w14:textId="77777777" w:rsidR="00E278BD" w:rsidRDefault="00E278BD" w:rsidP="00E278BD">
      <w:pPr>
        <w:autoSpaceDN w:val="0"/>
        <w:jc w:val="center"/>
        <w:textAlignment w:val="baseline"/>
        <w:rPr>
          <w:rFonts w:ascii="Times New Roman" w:eastAsia="Calibri" w:hAnsi="Times New Roman" w:cs="Times New Roman"/>
          <w:b/>
          <w:sz w:val="20"/>
          <w:szCs w:val="20"/>
          <w:lang w:eastAsia="pl-PL"/>
        </w:rPr>
      </w:pPr>
    </w:p>
    <w:p w14:paraId="4EDC3100" w14:textId="77777777" w:rsidR="00E278BD" w:rsidRDefault="00E278BD" w:rsidP="00E278BD">
      <w:pPr>
        <w:autoSpaceDN w:val="0"/>
        <w:jc w:val="center"/>
        <w:textAlignment w:val="baseline"/>
        <w:rPr>
          <w:rFonts w:ascii="Times New Roman" w:eastAsia="Calibri" w:hAnsi="Times New Roman" w:cs="Times New Roman"/>
          <w:bCs/>
          <w:sz w:val="20"/>
          <w:szCs w:val="20"/>
          <w:lang w:eastAsia="pl-PL"/>
        </w:rPr>
      </w:pPr>
    </w:p>
    <w:p w14:paraId="4B49916D" w14:textId="6B462235" w:rsidR="00381639" w:rsidRPr="00093D32" w:rsidRDefault="00381639" w:rsidP="00E278BD">
      <w:pPr>
        <w:autoSpaceDN w:val="0"/>
        <w:jc w:val="center"/>
        <w:textAlignment w:val="baseline"/>
        <w:rPr>
          <w:rFonts w:ascii="Times New Roman" w:eastAsia="Calibri" w:hAnsi="Times New Roman" w:cs="Times New Roman"/>
          <w:bCs/>
          <w:sz w:val="20"/>
          <w:szCs w:val="20"/>
          <w:lang w:eastAsia="pl-PL"/>
        </w:rPr>
      </w:pPr>
    </w:p>
    <w:sectPr w:rsidR="00381639" w:rsidRPr="00093D32" w:rsidSect="00163126">
      <w:headerReference w:type="default" r:id="rId9"/>
      <w:footerReference w:type="default" r:id="rId10"/>
      <w:pgSz w:w="11906" w:h="16838"/>
      <w:pgMar w:top="1418" w:right="1418" w:bottom="1418" w:left="1985" w:header="426" w:footer="973"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22A0F" w14:textId="77777777" w:rsidR="00636B81" w:rsidRDefault="00636B81">
      <w:pPr>
        <w:spacing w:after="0" w:line="240" w:lineRule="auto"/>
      </w:pPr>
      <w:r>
        <w:separator/>
      </w:r>
    </w:p>
  </w:endnote>
  <w:endnote w:type="continuationSeparator" w:id="0">
    <w:p w14:paraId="70199F62" w14:textId="77777777" w:rsidR="00636B81" w:rsidRDefault="00636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07283"/>
      <w:docPartObj>
        <w:docPartGallery w:val="Page Numbers (Top of Page)"/>
        <w:docPartUnique/>
      </w:docPartObj>
    </w:sdtPr>
    <w:sdtContent>
      <w:p w14:paraId="09998EDB" w14:textId="77777777" w:rsidR="0059593F" w:rsidRDefault="007E6384">
        <w:pPr>
          <w:pStyle w:val="Stopka"/>
          <w:jc w:val="right"/>
        </w:pPr>
        <w:r>
          <w:rPr>
            <w:rFonts w:ascii="Times New Roman" w:hAnsi="Times New Roman" w:cs="Times New Roman"/>
            <w:sz w:val="24"/>
            <w:szCs w:val="24"/>
          </w:rPr>
          <w:t xml:space="preserve">str. </w:t>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327D7C">
          <w:rPr>
            <w:rFonts w:ascii="Times New Roman" w:hAnsi="Times New Roman" w:cs="Times New Roman"/>
            <w:noProof/>
            <w:sz w:val="24"/>
            <w:szCs w:val="24"/>
          </w:rPr>
          <w:t>21</w:t>
        </w:r>
        <w:r>
          <w:rPr>
            <w:rFonts w:ascii="Times New Roman" w:hAnsi="Times New Roman" w:cs="Times New Roman"/>
            <w:sz w:val="24"/>
            <w:szCs w:val="24"/>
          </w:rPr>
          <w:fldChar w:fldCharType="end"/>
        </w:r>
        <w:r>
          <w:rPr>
            <w:rFonts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NUMPAGES</w:instrText>
        </w:r>
        <w:r>
          <w:rPr>
            <w:rFonts w:ascii="Times New Roman" w:hAnsi="Times New Roman" w:cs="Times New Roman"/>
            <w:sz w:val="24"/>
            <w:szCs w:val="24"/>
          </w:rPr>
          <w:fldChar w:fldCharType="separate"/>
        </w:r>
        <w:r w:rsidR="00327D7C">
          <w:rPr>
            <w:rFonts w:ascii="Times New Roman" w:hAnsi="Times New Roman" w:cs="Times New Roman"/>
            <w:noProof/>
            <w:sz w:val="24"/>
            <w:szCs w:val="24"/>
          </w:rPr>
          <w:t>21</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4CC9B" w14:textId="77777777" w:rsidR="00636B81" w:rsidRDefault="00636B81">
      <w:pPr>
        <w:spacing w:after="0" w:line="240" w:lineRule="auto"/>
      </w:pPr>
      <w:r>
        <w:separator/>
      </w:r>
    </w:p>
  </w:footnote>
  <w:footnote w:type="continuationSeparator" w:id="0">
    <w:p w14:paraId="594D138C" w14:textId="77777777" w:rsidR="00636B81" w:rsidRDefault="00636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DB87" w14:textId="0A94ED52" w:rsidR="0016499F" w:rsidRDefault="00DE38BC" w:rsidP="0016499F">
    <w:pPr>
      <w:pStyle w:val="Default"/>
      <w:jc w:val="center"/>
      <w:rPr>
        <w:rFonts w:eastAsiaTheme="minorHAnsi"/>
        <w:i/>
        <w:sz w:val="16"/>
        <w:szCs w:val="16"/>
      </w:rPr>
    </w:pPr>
    <w:r w:rsidRPr="0060034E">
      <w:rPr>
        <w:rFonts w:ascii="Times New Roman" w:hAnsi="Times New Roman" w:cs="Times New Roman"/>
        <w:bCs/>
        <w:i/>
        <w:iCs/>
        <w:color w:val="auto"/>
        <w:sz w:val="16"/>
        <w:szCs w:val="16"/>
      </w:rPr>
      <w:t xml:space="preserve">Postępowanie o udzielenie zamówienia publicznego: </w:t>
    </w:r>
    <w:r w:rsidR="0016499F" w:rsidRPr="008D17AB">
      <w:rPr>
        <w:i/>
        <w:color w:val="auto"/>
        <w:sz w:val="16"/>
        <w:szCs w:val="16"/>
      </w:rPr>
      <w:t>„</w:t>
    </w:r>
    <w:r w:rsidR="0016499F">
      <w:rPr>
        <w:i/>
        <w:sz w:val="16"/>
        <w:szCs w:val="16"/>
      </w:rPr>
      <w:t>Przebudowa drogi gminnej na dz. nr 200, 149 w miejscowości Rudawica</w:t>
    </w:r>
    <w:r w:rsidR="0016499F" w:rsidRPr="008D17AB">
      <w:rPr>
        <w:i/>
        <w:color w:val="auto"/>
        <w:sz w:val="16"/>
        <w:szCs w:val="16"/>
      </w:rPr>
      <w:t>”</w:t>
    </w:r>
  </w:p>
  <w:p w14:paraId="1512BF9B" w14:textId="15F8F327" w:rsidR="00DE38BC" w:rsidRPr="0060034E" w:rsidRDefault="00DE38BC" w:rsidP="0060034E">
    <w:pPr>
      <w:pStyle w:val="Default"/>
      <w:jc w:val="center"/>
      <w:rPr>
        <w:rFonts w:ascii="Times New Roman" w:hAnsi="Times New Roman" w:cs="Times New Roman"/>
        <w:i/>
        <w:iCs/>
        <w:color w:val="auto"/>
        <w:sz w:val="16"/>
        <w:szCs w:val="16"/>
        <w:lang w:eastAsia="pl-PL"/>
      </w:rPr>
    </w:pPr>
  </w:p>
  <w:p w14:paraId="068A8888" w14:textId="69E349A9" w:rsidR="00E529CC" w:rsidRPr="009F4244" w:rsidRDefault="00E529CC" w:rsidP="00DE38BC">
    <w:pPr>
      <w:pStyle w:val="Nagwek"/>
    </w:pPr>
    <w:r w:rsidRPr="009F4244">
      <w:rPr>
        <w:rFonts w:ascii="Cambria" w:eastAsia="Times New Roman" w:hAnsi="Cambria"/>
        <w:b/>
        <w:i/>
        <w:iCs/>
        <w:sz w:val="17"/>
        <w:szCs w:val="17"/>
        <w:lang w:eastAsia="pl-PL"/>
      </w:rPr>
      <w:t>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66B"/>
    <w:multiLevelType w:val="multilevel"/>
    <w:tmpl w:val="C358B71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1C64993"/>
    <w:multiLevelType w:val="multilevel"/>
    <w:tmpl w:val="5F2A4FB4"/>
    <w:lvl w:ilvl="0">
      <w:start w:val="1"/>
      <w:numFmt w:val="decimal"/>
      <w:lvlText w:val="%1."/>
      <w:lvlJc w:val="left"/>
      <w:pPr>
        <w:ind w:left="720" w:hanging="360"/>
      </w:pPr>
    </w:lvl>
    <w:lvl w:ilvl="1">
      <w:start w:val="1"/>
      <w:numFmt w:val="decimal"/>
      <w:lvlText w:val="%2)"/>
      <w:lvlJc w:val="left"/>
      <w:pPr>
        <w:ind w:left="1440" w:hanging="360"/>
      </w:pPr>
      <w:rPr>
        <w:rFonts w:eastAsia="Times New Roman"/>
      </w:r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D23157"/>
    <w:multiLevelType w:val="multilevel"/>
    <w:tmpl w:val="EAAEB9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43565"/>
    <w:multiLevelType w:val="multilevel"/>
    <w:tmpl w:val="43CE88F2"/>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 w15:restartNumberingAfterBreak="0">
    <w:nsid w:val="082065CC"/>
    <w:multiLevelType w:val="multilevel"/>
    <w:tmpl w:val="1B2E0B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767644"/>
    <w:multiLevelType w:val="multilevel"/>
    <w:tmpl w:val="D7767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CF5209"/>
    <w:multiLevelType w:val="multilevel"/>
    <w:tmpl w:val="624C74DE"/>
    <w:lvl w:ilvl="0">
      <w:start w:val="1"/>
      <w:numFmt w:val="decimal"/>
      <w:lvlText w:val="%1."/>
      <w:lvlJc w:val="left"/>
      <w:pPr>
        <w:ind w:left="2880" w:hanging="360"/>
      </w:pPr>
      <w:rPr>
        <w:b w:val="0"/>
        <w:bCs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7" w15:restartNumberingAfterBreak="0">
    <w:nsid w:val="0BFE43A8"/>
    <w:multiLevelType w:val="multilevel"/>
    <w:tmpl w:val="776866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9D4AAC"/>
    <w:multiLevelType w:val="multilevel"/>
    <w:tmpl w:val="CEB462C0"/>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8D2E94"/>
    <w:multiLevelType w:val="multilevel"/>
    <w:tmpl w:val="57606614"/>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 w15:restartNumberingAfterBreak="0">
    <w:nsid w:val="128357C3"/>
    <w:multiLevelType w:val="multilevel"/>
    <w:tmpl w:val="679411F6"/>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3DA4E22"/>
    <w:multiLevelType w:val="multilevel"/>
    <w:tmpl w:val="876CC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EF7384"/>
    <w:multiLevelType w:val="multilevel"/>
    <w:tmpl w:val="B01A450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14BE00FD"/>
    <w:multiLevelType w:val="multilevel"/>
    <w:tmpl w:val="1D56BD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E363CE"/>
    <w:multiLevelType w:val="multilevel"/>
    <w:tmpl w:val="52747C42"/>
    <w:lvl w:ilvl="0">
      <w:start w:val="1"/>
      <w:numFmt w:val="decimal"/>
      <w:lvlText w:val="%1)"/>
      <w:lvlJc w:val="left"/>
      <w:pPr>
        <w:ind w:left="1146" w:hanging="360"/>
      </w:pPr>
    </w:lvl>
    <w:lvl w:ilvl="1">
      <w:start w:val="1"/>
      <w:numFmt w:val="decimal"/>
      <w:lvlText w:val="%2)"/>
      <w:lvlJc w:val="left"/>
      <w:pPr>
        <w:ind w:left="1866" w:hanging="360"/>
      </w:pPr>
    </w:lvl>
    <w:lvl w:ilvl="2">
      <w:start w:val="1"/>
      <w:numFmt w:val="lowerLetter"/>
      <w:lvlText w:val="%3)"/>
      <w:lvlJc w:val="left"/>
      <w:pPr>
        <w:ind w:left="2766" w:hanging="360"/>
      </w:pPr>
      <w:rPr>
        <w:rFonts w:eastAsia="Times New Roman" w:cs="Calibri"/>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1E8B76D0"/>
    <w:multiLevelType w:val="multilevel"/>
    <w:tmpl w:val="D5F4AD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EBC518C"/>
    <w:multiLevelType w:val="multilevel"/>
    <w:tmpl w:val="4FF874B6"/>
    <w:lvl w:ilvl="0">
      <w:start w:val="1"/>
      <w:numFmt w:val="decimal"/>
      <w:lvlText w:val="%1)"/>
      <w:lvlJc w:val="left"/>
      <w:pPr>
        <w:ind w:left="1206" w:hanging="360"/>
      </w:pPr>
    </w:lvl>
    <w:lvl w:ilvl="1">
      <w:start w:val="1"/>
      <w:numFmt w:val="lowerLetter"/>
      <w:lvlText w:val="%2."/>
      <w:lvlJc w:val="left"/>
      <w:pPr>
        <w:ind w:left="1926" w:hanging="360"/>
      </w:pPr>
    </w:lvl>
    <w:lvl w:ilvl="2">
      <w:start w:val="1"/>
      <w:numFmt w:val="lowerRoman"/>
      <w:lvlText w:val="%3."/>
      <w:lvlJc w:val="right"/>
      <w:pPr>
        <w:ind w:left="2646" w:hanging="180"/>
      </w:pPr>
    </w:lvl>
    <w:lvl w:ilvl="3">
      <w:start w:val="1"/>
      <w:numFmt w:val="decimal"/>
      <w:lvlText w:val="%4."/>
      <w:lvlJc w:val="left"/>
      <w:pPr>
        <w:ind w:left="3366" w:hanging="360"/>
      </w:pPr>
    </w:lvl>
    <w:lvl w:ilvl="4">
      <w:start w:val="1"/>
      <w:numFmt w:val="lowerLetter"/>
      <w:lvlText w:val="%5."/>
      <w:lvlJc w:val="left"/>
      <w:pPr>
        <w:ind w:left="4086" w:hanging="360"/>
      </w:pPr>
    </w:lvl>
    <w:lvl w:ilvl="5">
      <w:start w:val="1"/>
      <w:numFmt w:val="lowerRoman"/>
      <w:lvlText w:val="%6."/>
      <w:lvlJc w:val="right"/>
      <w:pPr>
        <w:ind w:left="4806" w:hanging="180"/>
      </w:pPr>
    </w:lvl>
    <w:lvl w:ilvl="6">
      <w:start w:val="1"/>
      <w:numFmt w:val="decimal"/>
      <w:lvlText w:val="%7."/>
      <w:lvlJc w:val="left"/>
      <w:pPr>
        <w:ind w:left="5526" w:hanging="360"/>
      </w:pPr>
    </w:lvl>
    <w:lvl w:ilvl="7">
      <w:start w:val="1"/>
      <w:numFmt w:val="lowerLetter"/>
      <w:lvlText w:val="%8."/>
      <w:lvlJc w:val="left"/>
      <w:pPr>
        <w:ind w:left="6246" w:hanging="360"/>
      </w:pPr>
    </w:lvl>
    <w:lvl w:ilvl="8">
      <w:start w:val="1"/>
      <w:numFmt w:val="lowerRoman"/>
      <w:lvlText w:val="%9."/>
      <w:lvlJc w:val="right"/>
      <w:pPr>
        <w:ind w:left="6966" w:hanging="180"/>
      </w:pPr>
    </w:lvl>
  </w:abstractNum>
  <w:abstractNum w:abstractNumId="17" w15:restartNumberingAfterBreak="0">
    <w:nsid w:val="1F2D3475"/>
    <w:multiLevelType w:val="multilevel"/>
    <w:tmpl w:val="3F52A5D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0081AA2"/>
    <w:multiLevelType w:val="multilevel"/>
    <w:tmpl w:val="96140BC0"/>
    <w:lvl w:ilvl="0">
      <w:start w:val="1"/>
      <w:numFmt w:val="decimal"/>
      <w:lvlText w:val="%1)"/>
      <w:lvlJc w:val="left"/>
      <w:pPr>
        <w:ind w:left="720" w:hanging="360"/>
      </w:pPr>
      <w:rPr>
        <w:rFonts w:ascii="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2C236B0"/>
    <w:multiLevelType w:val="multilevel"/>
    <w:tmpl w:val="5DB093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6E7EB3"/>
    <w:multiLevelType w:val="multilevel"/>
    <w:tmpl w:val="00C040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620549"/>
    <w:multiLevelType w:val="multilevel"/>
    <w:tmpl w:val="DBC0E1FA"/>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502375"/>
    <w:multiLevelType w:val="multilevel"/>
    <w:tmpl w:val="78967CE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9C0A6A"/>
    <w:multiLevelType w:val="multilevel"/>
    <w:tmpl w:val="648A85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1C76C70"/>
    <w:multiLevelType w:val="multilevel"/>
    <w:tmpl w:val="A3268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AA68B4"/>
    <w:multiLevelType w:val="multilevel"/>
    <w:tmpl w:val="1CA09DCA"/>
    <w:lvl w:ilvl="0">
      <w:start w:val="1"/>
      <w:numFmt w:val="decimal"/>
      <w:lvlText w:val="%1)"/>
      <w:lvlJc w:val="left"/>
      <w:pPr>
        <w:ind w:left="1146" w:hanging="360"/>
      </w:pPr>
    </w:lvl>
    <w:lvl w:ilvl="1">
      <w:start w:val="1"/>
      <w:numFmt w:val="decimal"/>
      <w:lvlText w:val="%2)"/>
      <w:lvlJc w:val="left"/>
      <w:pPr>
        <w:ind w:left="114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36842860"/>
    <w:multiLevelType w:val="multilevel"/>
    <w:tmpl w:val="4FD280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9815C7"/>
    <w:multiLevelType w:val="multilevel"/>
    <w:tmpl w:val="69BCC4B8"/>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FF7B5E"/>
    <w:multiLevelType w:val="multilevel"/>
    <w:tmpl w:val="08B8D792"/>
    <w:lvl w:ilvl="0">
      <w:start w:val="1"/>
      <w:numFmt w:val="decimal"/>
      <w:lvlText w:val="%1."/>
      <w:lvlJc w:val="left"/>
      <w:pPr>
        <w:ind w:left="720" w:hanging="360"/>
      </w:pPr>
      <w:rPr>
        <w:rFonts w:ascii="Times New Roman" w:hAnsi="Times New Roman"/>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4E3E74"/>
    <w:multiLevelType w:val="multilevel"/>
    <w:tmpl w:val="5D5E436C"/>
    <w:lvl w:ilvl="0">
      <w:start w:val="1"/>
      <w:numFmt w:val="decimal"/>
      <w:lvlText w:val="%1)"/>
      <w:lvlJc w:val="left"/>
      <w:pPr>
        <w:ind w:left="720" w:hanging="360"/>
      </w:pPr>
      <w:rPr>
        <w:rFonts w:ascii="Times New Roman" w:hAnsi="Times New Roman"/>
        <w:strike w:val="0"/>
        <w:d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DD425B0"/>
    <w:multiLevelType w:val="hybridMultilevel"/>
    <w:tmpl w:val="093806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633A11"/>
    <w:multiLevelType w:val="multilevel"/>
    <w:tmpl w:val="CAAA676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448574FD"/>
    <w:multiLevelType w:val="multilevel"/>
    <w:tmpl w:val="D7A0CA66"/>
    <w:lvl w:ilvl="0">
      <w:start w:val="1"/>
      <w:numFmt w:val="decimal"/>
      <w:lvlText w:val="%1."/>
      <w:lvlJc w:val="left"/>
      <w:pPr>
        <w:ind w:left="720" w:hanging="360"/>
      </w:pPr>
    </w:lvl>
    <w:lvl w:ilvl="1">
      <w:start w:val="1"/>
      <w:numFmt w:val="decimal"/>
      <w:lvlText w:val="%2)"/>
      <w:lvlJc w:val="left"/>
      <w:pPr>
        <w:ind w:left="1464" w:hanging="3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3A690C"/>
    <w:multiLevelType w:val="multilevel"/>
    <w:tmpl w:val="1B94573C"/>
    <w:lvl w:ilvl="0">
      <w:start w:val="1"/>
      <w:numFmt w:val="decimal"/>
      <w:lvlText w:val="%1)"/>
      <w:lvlJc w:val="left"/>
      <w:pPr>
        <w:ind w:left="1146" w:hanging="360"/>
      </w:pPr>
      <w:rPr>
        <w:color w:val="auto"/>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4AE91C86"/>
    <w:multiLevelType w:val="multilevel"/>
    <w:tmpl w:val="DADA9F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454918"/>
    <w:multiLevelType w:val="multilevel"/>
    <w:tmpl w:val="C2F496D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4CE65361"/>
    <w:multiLevelType w:val="multilevel"/>
    <w:tmpl w:val="D898C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DBB5635"/>
    <w:multiLevelType w:val="hybridMultilevel"/>
    <w:tmpl w:val="D4403B02"/>
    <w:lvl w:ilvl="0" w:tplc="10B6825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51184577"/>
    <w:multiLevelType w:val="multilevel"/>
    <w:tmpl w:val="70A4B41A"/>
    <w:lvl w:ilvl="0">
      <w:start w:val="1"/>
      <w:numFmt w:val="lowerLetter"/>
      <w:lvlText w:val="%1)"/>
      <w:lvlJc w:val="left"/>
      <w:pPr>
        <w:ind w:left="1506" w:hanging="360"/>
      </w:pPr>
    </w:lvl>
    <w:lvl w:ilvl="1">
      <w:start w:val="1"/>
      <w:numFmt w:val="lowerLetter"/>
      <w:lvlText w:val="%2."/>
      <w:lvlJc w:val="left"/>
      <w:pPr>
        <w:ind w:left="2226" w:hanging="360"/>
      </w:pPr>
    </w:lvl>
    <w:lvl w:ilvl="2">
      <w:start w:val="1"/>
      <w:numFmt w:val="lowerRoman"/>
      <w:lvlText w:val="%3."/>
      <w:lvlJc w:val="right"/>
      <w:pPr>
        <w:ind w:left="2946" w:hanging="180"/>
      </w:pPr>
    </w:lvl>
    <w:lvl w:ilvl="3">
      <w:start w:val="1"/>
      <w:numFmt w:val="decimal"/>
      <w:lvlText w:val="%4."/>
      <w:lvlJc w:val="left"/>
      <w:pPr>
        <w:ind w:left="3666" w:hanging="360"/>
      </w:pPr>
    </w:lvl>
    <w:lvl w:ilvl="4">
      <w:start w:val="1"/>
      <w:numFmt w:val="lowerLetter"/>
      <w:lvlText w:val="%5."/>
      <w:lvlJc w:val="left"/>
      <w:pPr>
        <w:ind w:left="4386" w:hanging="360"/>
      </w:pPr>
    </w:lvl>
    <w:lvl w:ilvl="5">
      <w:start w:val="1"/>
      <w:numFmt w:val="lowerRoman"/>
      <w:lvlText w:val="%6."/>
      <w:lvlJc w:val="right"/>
      <w:pPr>
        <w:ind w:left="5106" w:hanging="180"/>
      </w:pPr>
    </w:lvl>
    <w:lvl w:ilvl="6">
      <w:start w:val="1"/>
      <w:numFmt w:val="decimal"/>
      <w:lvlText w:val="%7."/>
      <w:lvlJc w:val="left"/>
      <w:pPr>
        <w:ind w:left="5826" w:hanging="360"/>
      </w:pPr>
    </w:lvl>
    <w:lvl w:ilvl="7">
      <w:start w:val="1"/>
      <w:numFmt w:val="lowerLetter"/>
      <w:lvlText w:val="%8."/>
      <w:lvlJc w:val="left"/>
      <w:pPr>
        <w:ind w:left="6546" w:hanging="360"/>
      </w:pPr>
    </w:lvl>
    <w:lvl w:ilvl="8">
      <w:start w:val="1"/>
      <w:numFmt w:val="lowerRoman"/>
      <w:lvlText w:val="%9."/>
      <w:lvlJc w:val="right"/>
      <w:pPr>
        <w:ind w:left="7266" w:hanging="180"/>
      </w:pPr>
    </w:lvl>
  </w:abstractNum>
  <w:abstractNum w:abstractNumId="39" w15:restartNumberingAfterBreak="0">
    <w:nsid w:val="51660A01"/>
    <w:multiLevelType w:val="multilevel"/>
    <w:tmpl w:val="05E8EF84"/>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0" w15:restartNumberingAfterBreak="0">
    <w:nsid w:val="51666A0B"/>
    <w:multiLevelType w:val="multilevel"/>
    <w:tmpl w:val="2FB8FE68"/>
    <w:lvl w:ilvl="0">
      <w:start w:val="1"/>
      <w:numFmt w:val="decimal"/>
      <w:lvlText w:val="%1."/>
      <w:lvlJc w:val="left"/>
      <w:pPr>
        <w:ind w:left="720" w:hanging="360"/>
      </w:pPr>
      <w:rPr>
        <w:rFonts w:ascii="Times New Roman" w:hAnsi="Times New Roman" w:cs="Times New Roman" w:hint="default"/>
        <w:b w:val="0"/>
        <w:bCs w:val="0"/>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806E34"/>
    <w:multiLevelType w:val="multilevel"/>
    <w:tmpl w:val="EC226BFC"/>
    <w:lvl w:ilvl="0">
      <w:start w:val="6"/>
      <w:numFmt w:val="decimal"/>
      <w:lvlText w:val="%1."/>
      <w:lvlJc w:val="left"/>
      <w:pPr>
        <w:ind w:left="360" w:hanging="360"/>
      </w:pPr>
      <w:rPr>
        <w:rFonts w:ascii="Calibri" w:hAnsi="Calibri" w:cs="Calibri" w:hint="default"/>
        <w:b w:val="0"/>
        <w:bCs w:val="0"/>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388414C"/>
    <w:multiLevelType w:val="multilevel"/>
    <w:tmpl w:val="389AEA18"/>
    <w:lvl w:ilvl="0">
      <w:start w:val="1"/>
      <w:numFmt w:val="decimal"/>
      <w:lvlText w:val="%1)"/>
      <w:lvlJc w:val="left"/>
      <w:pPr>
        <w:ind w:left="1146" w:hanging="360"/>
      </w:pPr>
      <w:rPr>
        <w:rFonts w:ascii="Times New Roman" w:hAnsi="Times New Roman" w:cs="Times New Roman"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3" w15:restartNumberingAfterBreak="0">
    <w:nsid w:val="57302246"/>
    <w:multiLevelType w:val="multilevel"/>
    <w:tmpl w:val="FB406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F81297C"/>
    <w:multiLevelType w:val="multilevel"/>
    <w:tmpl w:val="B56470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0A26301"/>
    <w:multiLevelType w:val="multilevel"/>
    <w:tmpl w:val="D24AF3E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F128EB"/>
    <w:multiLevelType w:val="multilevel"/>
    <w:tmpl w:val="31EA5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EFE5F08"/>
    <w:multiLevelType w:val="multilevel"/>
    <w:tmpl w:val="F1FCF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F154A8A"/>
    <w:multiLevelType w:val="multilevel"/>
    <w:tmpl w:val="8D5EBE9A"/>
    <w:lvl w:ilvl="0">
      <w:start w:val="1"/>
      <w:numFmt w:val="decimal"/>
      <w:lvlText w:val="%1)"/>
      <w:lvlJc w:val="left"/>
      <w:pPr>
        <w:ind w:left="1145" w:hanging="360"/>
      </w:pPr>
    </w:lvl>
    <w:lvl w:ilvl="1">
      <w:start w:val="1"/>
      <w:numFmt w:val="decimal"/>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9" w15:restartNumberingAfterBreak="0">
    <w:nsid w:val="715B7F64"/>
    <w:multiLevelType w:val="multilevel"/>
    <w:tmpl w:val="EF9A7D38"/>
    <w:lvl w:ilvl="0">
      <w:start w:val="1"/>
      <w:numFmt w:val="decimal"/>
      <w:lvlText w:val="%1)"/>
      <w:lvlJc w:val="left"/>
      <w:pPr>
        <w:ind w:left="1427" w:hanging="360"/>
      </w:pPr>
    </w:lvl>
    <w:lvl w:ilvl="1">
      <w:start w:val="1"/>
      <w:numFmt w:val="lowerLetter"/>
      <w:lvlText w:val="%2."/>
      <w:lvlJc w:val="left"/>
      <w:pPr>
        <w:ind w:left="2147" w:hanging="360"/>
      </w:pPr>
    </w:lvl>
    <w:lvl w:ilvl="2">
      <w:start w:val="1"/>
      <w:numFmt w:val="lowerRoman"/>
      <w:lvlText w:val="%1.%2.%3."/>
      <w:lvlJc w:val="right"/>
      <w:pPr>
        <w:ind w:left="2867" w:hanging="180"/>
      </w:pPr>
    </w:lvl>
    <w:lvl w:ilvl="3">
      <w:start w:val="1"/>
      <w:numFmt w:val="decimal"/>
      <w:lvlText w:val="%1.%2.%3.%4."/>
      <w:lvlJc w:val="left"/>
      <w:pPr>
        <w:ind w:left="3587" w:hanging="360"/>
      </w:pPr>
    </w:lvl>
    <w:lvl w:ilvl="4">
      <w:start w:val="1"/>
      <w:numFmt w:val="lowerLetter"/>
      <w:lvlText w:val="%1.%2.%3.%4.%5."/>
      <w:lvlJc w:val="left"/>
      <w:pPr>
        <w:ind w:left="4307" w:hanging="360"/>
      </w:pPr>
    </w:lvl>
    <w:lvl w:ilvl="5">
      <w:start w:val="1"/>
      <w:numFmt w:val="lowerRoman"/>
      <w:lvlText w:val="%1.%2.%3.%4.%5.%6."/>
      <w:lvlJc w:val="right"/>
      <w:pPr>
        <w:ind w:left="5027" w:hanging="180"/>
      </w:pPr>
    </w:lvl>
    <w:lvl w:ilvl="6">
      <w:start w:val="1"/>
      <w:numFmt w:val="decimal"/>
      <w:lvlText w:val="%1.%2.%3.%4.%5.%6.%7."/>
      <w:lvlJc w:val="left"/>
      <w:pPr>
        <w:ind w:left="5747" w:hanging="360"/>
      </w:pPr>
    </w:lvl>
    <w:lvl w:ilvl="7">
      <w:start w:val="1"/>
      <w:numFmt w:val="lowerLetter"/>
      <w:lvlText w:val="%1.%2.%3.%4.%5.%6.%7.%8."/>
      <w:lvlJc w:val="left"/>
      <w:pPr>
        <w:ind w:left="6467" w:hanging="360"/>
      </w:pPr>
    </w:lvl>
    <w:lvl w:ilvl="8">
      <w:start w:val="1"/>
      <w:numFmt w:val="lowerRoman"/>
      <w:lvlText w:val="%1.%2.%3.%4.%5.%6.%7.%8.%9."/>
      <w:lvlJc w:val="right"/>
      <w:pPr>
        <w:ind w:left="7187" w:hanging="180"/>
      </w:pPr>
    </w:lvl>
  </w:abstractNum>
  <w:abstractNum w:abstractNumId="50" w15:restartNumberingAfterBreak="0">
    <w:nsid w:val="72063094"/>
    <w:multiLevelType w:val="multilevel"/>
    <w:tmpl w:val="D3309A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2A277BA"/>
    <w:multiLevelType w:val="multilevel"/>
    <w:tmpl w:val="B56470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916108"/>
    <w:multiLevelType w:val="multilevel"/>
    <w:tmpl w:val="5DA29BE6"/>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8B5679"/>
    <w:multiLevelType w:val="multilevel"/>
    <w:tmpl w:val="62D030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6CA664A"/>
    <w:multiLevelType w:val="multilevel"/>
    <w:tmpl w:val="E31419C0"/>
    <w:lvl w:ilvl="0">
      <w:start w:val="1"/>
      <w:numFmt w:val="decimal"/>
      <w:lvlText w:val="%1."/>
      <w:lvlJc w:val="left"/>
      <w:pPr>
        <w:ind w:left="142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9032C17"/>
    <w:multiLevelType w:val="multilevel"/>
    <w:tmpl w:val="31EA5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99D50B3"/>
    <w:multiLevelType w:val="multilevel"/>
    <w:tmpl w:val="3378C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BF36F53"/>
    <w:multiLevelType w:val="multilevel"/>
    <w:tmpl w:val="1C82166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8" w15:restartNumberingAfterBreak="0">
    <w:nsid w:val="7E013CB1"/>
    <w:multiLevelType w:val="multilevel"/>
    <w:tmpl w:val="F1AAA242"/>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num w:numId="1" w16cid:durableId="476070307">
    <w:abstractNumId w:val="40"/>
  </w:num>
  <w:num w:numId="2" w16cid:durableId="934241802">
    <w:abstractNumId w:val="27"/>
  </w:num>
  <w:num w:numId="3" w16cid:durableId="717163590">
    <w:abstractNumId w:val="8"/>
  </w:num>
  <w:num w:numId="4" w16cid:durableId="1315833124">
    <w:abstractNumId w:val="4"/>
  </w:num>
  <w:num w:numId="5" w16cid:durableId="581912564">
    <w:abstractNumId w:val="11"/>
  </w:num>
  <w:num w:numId="6" w16cid:durableId="1035347459">
    <w:abstractNumId w:val="10"/>
  </w:num>
  <w:num w:numId="7" w16cid:durableId="2113090835">
    <w:abstractNumId w:val="52"/>
  </w:num>
  <w:num w:numId="8" w16cid:durableId="477302420">
    <w:abstractNumId w:val="49"/>
  </w:num>
  <w:num w:numId="9" w16cid:durableId="1292436700">
    <w:abstractNumId w:val="54"/>
  </w:num>
  <w:num w:numId="10" w16cid:durableId="1032802359">
    <w:abstractNumId w:val="2"/>
  </w:num>
  <w:num w:numId="11" w16cid:durableId="151873148">
    <w:abstractNumId w:val="56"/>
  </w:num>
  <w:num w:numId="12" w16cid:durableId="602154275">
    <w:abstractNumId w:val="29"/>
  </w:num>
  <w:num w:numId="13" w16cid:durableId="2014256416">
    <w:abstractNumId w:val="18"/>
  </w:num>
  <w:num w:numId="14" w16cid:durableId="1499535952">
    <w:abstractNumId w:val="15"/>
  </w:num>
  <w:num w:numId="15" w16cid:durableId="1568956621">
    <w:abstractNumId w:val="36"/>
  </w:num>
  <w:num w:numId="16" w16cid:durableId="856120710">
    <w:abstractNumId w:val="34"/>
  </w:num>
  <w:num w:numId="17" w16cid:durableId="668826398">
    <w:abstractNumId w:val="20"/>
  </w:num>
  <w:num w:numId="18" w16cid:durableId="1486119868">
    <w:abstractNumId w:val="55"/>
  </w:num>
  <w:num w:numId="19" w16cid:durableId="2096395816">
    <w:abstractNumId w:val="47"/>
  </w:num>
  <w:num w:numId="20" w16cid:durableId="684094364">
    <w:abstractNumId w:val="42"/>
  </w:num>
  <w:num w:numId="21" w16cid:durableId="274143770">
    <w:abstractNumId w:val="50"/>
  </w:num>
  <w:num w:numId="22" w16cid:durableId="1526013820">
    <w:abstractNumId w:val="12"/>
  </w:num>
  <w:num w:numId="23" w16cid:durableId="2002997331">
    <w:abstractNumId w:val="3"/>
  </w:num>
  <w:num w:numId="24" w16cid:durableId="2124691705">
    <w:abstractNumId w:val="5"/>
  </w:num>
  <w:num w:numId="25" w16cid:durableId="1715084353">
    <w:abstractNumId w:val="23"/>
  </w:num>
  <w:num w:numId="26" w16cid:durableId="1610622661">
    <w:abstractNumId w:val="14"/>
  </w:num>
  <w:num w:numId="27" w16cid:durableId="1461532145">
    <w:abstractNumId w:val="28"/>
  </w:num>
  <w:num w:numId="28" w16cid:durableId="1570074810">
    <w:abstractNumId w:val="17"/>
  </w:num>
  <w:num w:numId="29" w16cid:durableId="89667754">
    <w:abstractNumId w:val="57"/>
  </w:num>
  <w:num w:numId="30" w16cid:durableId="748960250">
    <w:abstractNumId w:val="9"/>
  </w:num>
  <w:num w:numId="31" w16cid:durableId="370153780">
    <w:abstractNumId w:val="53"/>
  </w:num>
  <w:num w:numId="32" w16cid:durableId="1258947666">
    <w:abstractNumId w:val="38"/>
  </w:num>
  <w:num w:numId="33" w16cid:durableId="779223658">
    <w:abstractNumId w:val="43"/>
  </w:num>
  <w:num w:numId="34" w16cid:durableId="113988033">
    <w:abstractNumId w:val="45"/>
  </w:num>
  <w:num w:numId="35" w16cid:durableId="2053072002">
    <w:abstractNumId w:val="13"/>
  </w:num>
  <w:num w:numId="36" w16cid:durableId="408383432">
    <w:abstractNumId w:val="24"/>
  </w:num>
  <w:num w:numId="37" w16cid:durableId="1992785461">
    <w:abstractNumId w:val="21"/>
  </w:num>
  <w:num w:numId="38" w16cid:durableId="1334261277">
    <w:abstractNumId w:val="33"/>
  </w:num>
  <w:num w:numId="39" w16cid:durableId="1883665562">
    <w:abstractNumId w:val="1"/>
  </w:num>
  <w:num w:numId="40" w16cid:durableId="1278364952">
    <w:abstractNumId w:val="48"/>
  </w:num>
  <w:num w:numId="41" w16cid:durableId="1128816312">
    <w:abstractNumId w:val="0"/>
  </w:num>
  <w:num w:numId="42" w16cid:durableId="1741369443">
    <w:abstractNumId w:val="6"/>
  </w:num>
  <w:num w:numId="43" w16cid:durableId="958609286">
    <w:abstractNumId w:val="39"/>
  </w:num>
  <w:num w:numId="44" w16cid:durableId="672876811">
    <w:abstractNumId w:val="19"/>
  </w:num>
  <w:num w:numId="45" w16cid:durableId="1993024606">
    <w:abstractNumId w:val="7"/>
  </w:num>
  <w:num w:numId="46" w16cid:durableId="1883134120">
    <w:abstractNumId w:val="26"/>
  </w:num>
  <w:num w:numId="47" w16cid:durableId="2104954805">
    <w:abstractNumId w:val="51"/>
  </w:num>
  <w:num w:numId="48" w16cid:durableId="587234223">
    <w:abstractNumId w:val="32"/>
  </w:num>
  <w:num w:numId="49" w16cid:durableId="1851529672">
    <w:abstractNumId w:val="31"/>
  </w:num>
  <w:num w:numId="50" w16cid:durableId="1726835318">
    <w:abstractNumId w:val="25"/>
  </w:num>
  <w:num w:numId="51" w16cid:durableId="603612650">
    <w:abstractNumId w:val="16"/>
  </w:num>
  <w:num w:numId="52" w16cid:durableId="527983815">
    <w:abstractNumId w:val="58"/>
  </w:num>
  <w:num w:numId="53" w16cid:durableId="1665619190">
    <w:abstractNumId w:val="22"/>
  </w:num>
  <w:num w:numId="54" w16cid:durableId="1966544265">
    <w:abstractNumId w:val="35"/>
  </w:num>
  <w:num w:numId="55" w16cid:durableId="991174127">
    <w:abstractNumId w:val="30"/>
  </w:num>
  <w:num w:numId="56" w16cid:durableId="1043797533">
    <w:abstractNumId w:val="46"/>
  </w:num>
  <w:num w:numId="57" w16cid:durableId="18328645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381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84820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27245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487066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8070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50335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953248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692593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39594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95385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26831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0300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6706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04037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732940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906294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069225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27804197">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01589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988651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407529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54111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191615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09425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847201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68856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91952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56710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23569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041084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329734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808635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9360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051434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339664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344134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00434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2647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053536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226640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049148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088616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0334160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033408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59789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34960694">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9666667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5709220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083741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03244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472991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339662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024387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93F"/>
    <w:rsid w:val="000004DA"/>
    <w:rsid w:val="00006995"/>
    <w:rsid w:val="00017CC9"/>
    <w:rsid w:val="00032F1A"/>
    <w:rsid w:val="00042214"/>
    <w:rsid w:val="00046F5F"/>
    <w:rsid w:val="00054C35"/>
    <w:rsid w:val="00057066"/>
    <w:rsid w:val="00075D7C"/>
    <w:rsid w:val="0009317E"/>
    <w:rsid w:val="00093D32"/>
    <w:rsid w:val="000A56B7"/>
    <w:rsid w:val="000A7888"/>
    <w:rsid w:val="000B4A8A"/>
    <w:rsid w:val="000C5C44"/>
    <w:rsid w:val="000F0601"/>
    <w:rsid w:val="00100259"/>
    <w:rsid w:val="00143425"/>
    <w:rsid w:val="00143DCC"/>
    <w:rsid w:val="00146AA0"/>
    <w:rsid w:val="00153185"/>
    <w:rsid w:val="00155DAE"/>
    <w:rsid w:val="001562B6"/>
    <w:rsid w:val="00161D3C"/>
    <w:rsid w:val="00163126"/>
    <w:rsid w:val="001639A1"/>
    <w:rsid w:val="0016499F"/>
    <w:rsid w:val="00165354"/>
    <w:rsid w:val="00174D5A"/>
    <w:rsid w:val="00190606"/>
    <w:rsid w:val="001A48F6"/>
    <w:rsid w:val="001B469B"/>
    <w:rsid w:val="001B4B4B"/>
    <w:rsid w:val="001C3DE8"/>
    <w:rsid w:val="001F2D77"/>
    <w:rsid w:val="001F5E55"/>
    <w:rsid w:val="00205DB5"/>
    <w:rsid w:val="00225E8A"/>
    <w:rsid w:val="00232A28"/>
    <w:rsid w:val="0023721E"/>
    <w:rsid w:val="0024394A"/>
    <w:rsid w:val="00244D05"/>
    <w:rsid w:val="002478C2"/>
    <w:rsid w:val="00253CF1"/>
    <w:rsid w:val="0026528C"/>
    <w:rsid w:val="002677F1"/>
    <w:rsid w:val="00271345"/>
    <w:rsid w:val="00275A3E"/>
    <w:rsid w:val="002878B2"/>
    <w:rsid w:val="002A1993"/>
    <w:rsid w:val="002B779A"/>
    <w:rsid w:val="002C08FC"/>
    <w:rsid w:val="002C781A"/>
    <w:rsid w:val="002D0BCC"/>
    <w:rsid w:val="002D21A4"/>
    <w:rsid w:val="002E507F"/>
    <w:rsid w:val="002E583A"/>
    <w:rsid w:val="003027B8"/>
    <w:rsid w:val="00304AFD"/>
    <w:rsid w:val="003100FB"/>
    <w:rsid w:val="00316BC5"/>
    <w:rsid w:val="0032442D"/>
    <w:rsid w:val="00325B2E"/>
    <w:rsid w:val="00327D7C"/>
    <w:rsid w:val="00353C13"/>
    <w:rsid w:val="00353DB5"/>
    <w:rsid w:val="00357C1E"/>
    <w:rsid w:val="0036665D"/>
    <w:rsid w:val="00366C7D"/>
    <w:rsid w:val="00381639"/>
    <w:rsid w:val="00394699"/>
    <w:rsid w:val="003A26E0"/>
    <w:rsid w:val="003C342C"/>
    <w:rsid w:val="003C3E8F"/>
    <w:rsid w:val="003C4877"/>
    <w:rsid w:val="003D192C"/>
    <w:rsid w:val="003F5218"/>
    <w:rsid w:val="00413E33"/>
    <w:rsid w:val="0043049B"/>
    <w:rsid w:val="0044404E"/>
    <w:rsid w:val="004469DC"/>
    <w:rsid w:val="00446F75"/>
    <w:rsid w:val="00452D54"/>
    <w:rsid w:val="0046686C"/>
    <w:rsid w:val="00483BB9"/>
    <w:rsid w:val="00495208"/>
    <w:rsid w:val="004B442B"/>
    <w:rsid w:val="004C111B"/>
    <w:rsid w:val="004C179E"/>
    <w:rsid w:val="004C3C27"/>
    <w:rsid w:val="004C4100"/>
    <w:rsid w:val="004C50D9"/>
    <w:rsid w:val="004C73F9"/>
    <w:rsid w:val="00500818"/>
    <w:rsid w:val="005039C1"/>
    <w:rsid w:val="00527C29"/>
    <w:rsid w:val="0055767C"/>
    <w:rsid w:val="005673CA"/>
    <w:rsid w:val="00582FA9"/>
    <w:rsid w:val="00583F0D"/>
    <w:rsid w:val="00584406"/>
    <w:rsid w:val="00586A75"/>
    <w:rsid w:val="00586C7D"/>
    <w:rsid w:val="00594F4D"/>
    <w:rsid w:val="0059593F"/>
    <w:rsid w:val="005B44B1"/>
    <w:rsid w:val="005B7373"/>
    <w:rsid w:val="005C109C"/>
    <w:rsid w:val="005D077C"/>
    <w:rsid w:val="005D3722"/>
    <w:rsid w:val="005D65A5"/>
    <w:rsid w:val="005E302C"/>
    <w:rsid w:val="0060034E"/>
    <w:rsid w:val="00603E59"/>
    <w:rsid w:val="0061718D"/>
    <w:rsid w:val="0062044B"/>
    <w:rsid w:val="00630B6B"/>
    <w:rsid w:val="006328EC"/>
    <w:rsid w:val="00634133"/>
    <w:rsid w:val="00636B81"/>
    <w:rsid w:val="00641891"/>
    <w:rsid w:val="006440E4"/>
    <w:rsid w:val="00654E1F"/>
    <w:rsid w:val="0066439D"/>
    <w:rsid w:val="00686942"/>
    <w:rsid w:val="00691779"/>
    <w:rsid w:val="00691A3F"/>
    <w:rsid w:val="00691AA6"/>
    <w:rsid w:val="00695C42"/>
    <w:rsid w:val="0069613D"/>
    <w:rsid w:val="006A673A"/>
    <w:rsid w:val="006B6524"/>
    <w:rsid w:val="006B7165"/>
    <w:rsid w:val="006C5985"/>
    <w:rsid w:val="006F7379"/>
    <w:rsid w:val="00710BDE"/>
    <w:rsid w:val="0071415C"/>
    <w:rsid w:val="0071447B"/>
    <w:rsid w:val="007144F2"/>
    <w:rsid w:val="00717B37"/>
    <w:rsid w:val="00753B57"/>
    <w:rsid w:val="00757203"/>
    <w:rsid w:val="00766BD1"/>
    <w:rsid w:val="007745A2"/>
    <w:rsid w:val="00780C3C"/>
    <w:rsid w:val="007818E7"/>
    <w:rsid w:val="00784842"/>
    <w:rsid w:val="00784B71"/>
    <w:rsid w:val="007904FE"/>
    <w:rsid w:val="007919B0"/>
    <w:rsid w:val="00795597"/>
    <w:rsid w:val="007A0EB0"/>
    <w:rsid w:val="007B20A8"/>
    <w:rsid w:val="007B672B"/>
    <w:rsid w:val="007C7CE4"/>
    <w:rsid w:val="007D56DB"/>
    <w:rsid w:val="007E1B8D"/>
    <w:rsid w:val="007E6384"/>
    <w:rsid w:val="007E656B"/>
    <w:rsid w:val="008046B0"/>
    <w:rsid w:val="008147DC"/>
    <w:rsid w:val="00836A86"/>
    <w:rsid w:val="0084378E"/>
    <w:rsid w:val="008610E0"/>
    <w:rsid w:val="008630CB"/>
    <w:rsid w:val="0086605B"/>
    <w:rsid w:val="00872290"/>
    <w:rsid w:val="00872709"/>
    <w:rsid w:val="00887FD1"/>
    <w:rsid w:val="008A6D87"/>
    <w:rsid w:val="008B584C"/>
    <w:rsid w:val="008B73EC"/>
    <w:rsid w:val="008B755F"/>
    <w:rsid w:val="008C0A90"/>
    <w:rsid w:val="008D4049"/>
    <w:rsid w:val="008F2A5D"/>
    <w:rsid w:val="008F7E12"/>
    <w:rsid w:val="00915FF9"/>
    <w:rsid w:val="00921A75"/>
    <w:rsid w:val="00923947"/>
    <w:rsid w:val="00924AA2"/>
    <w:rsid w:val="009305FB"/>
    <w:rsid w:val="00943EA5"/>
    <w:rsid w:val="0096275D"/>
    <w:rsid w:val="00964430"/>
    <w:rsid w:val="009670FA"/>
    <w:rsid w:val="00974698"/>
    <w:rsid w:val="00981F85"/>
    <w:rsid w:val="0099009B"/>
    <w:rsid w:val="00992ED3"/>
    <w:rsid w:val="009A6B5B"/>
    <w:rsid w:val="009C0C5E"/>
    <w:rsid w:val="009D029E"/>
    <w:rsid w:val="009E21A5"/>
    <w:rsid w:val="009E7BD5"/>
    <w:rsid w:val="009F4244"/>
    <w:rsid w:val="009F5DFE"/>
    <w:rsid w:val="009F695D"/>
    <w:rsid w:val="00A0202B"/>
    <w:rsid w:val="00A1558F"/>
    <w:rsid w:val="00A208CE"/>
    <w:rsid w:val="00A221B5"/>
    <w:rsid w:val="00A3093B"/>
    <w:rsid w:val="00A3292C"/>
    <w:rsid w:val="00A338E6"/>
    <w:rsid w:val="00A40327"/>
    <w:rsid w:val="00A562BC"/>
    <w:rsid w:val="00A62DF5"/>
    <w:rsid w:val="00A634B9"/>
    <w:rsid w:val="00A65BE3"/>
    <w:rsid w:val="00A95226"/>
    <w:rsid w:val="00A97FD6"/>
    <w:rsid w:val="00AA4480"/>
    <w:rsid w:val="00AA713F"/>
    <w:rsid w:val="00AB1E1F"/>
    <w:rsid w:val="00AB22EE"/>
    <w:rsid w:val="00AB43DD"/>
    <w:rsid w:val="00AB4FD8"/>
    <w:rsid w:val="00AC1BD3"/>
    <w:rsid w:val="00AF36A9"/>
    <w:rsid w:val="00AF58D1"/>
    <w:rsid w:val="00B13AF8"/>
    <w:rsid w:val="00B27C20"/>
    <w:rsid w:val="00B32315"/>
    <w:rsid w:val="00B43EF5"/>
    <w:rsid w:val="00B43F99"/>
    <w:rsid w:val="00B51855"/>
    <w:rsid w:val="00B657E5"/>
    <w:rsid w:val="00B65C48"/>
    <w:rsid w:val="00B6744E"/>
    <w:rsid w:val="00B924BD"/>
    <w:rsid w:val="00B96A94"/>
    <w:rsid w:val="00BA0010"/>
    <w:rsid w:val="00BC4FC1"/>
    <w:rsid w:val="00BD6BE0"/>
    <w:rsid w:val="00BD72A2"/>
    <w:rsid w:val="00BE373C"/>
    <w:rsid w:val="00BF2805"/>
    <w:rsid w:val="00C05AEF"/>
    <w:rsid w:val="00C30515"/>
    <w:rsid w:val="00C361D2"/>
    <w:rsid w:val="00C36531"/>
    <w:rsid w:val="00C40E71"/>
    <w:rsid w:val="00C43799"/>
    <w:rsid w:val="00C47239"/>
    <w:rsid w:val="00C66D0D"/>
    <w:rsid w:val="00C75146"/>
    <w:rsid w:val="00C853A6"/>
    <w:rsid w:val="00CC0E36"/>
    <w:rsid w:val="00CD5A24"/>
    <w:rsid w:val="00CD6000"/>
    <w:rsid w:val="00CE29F3"/>
    <w:rsid w:val="00CE446D"/>
    <w:rsid w:val="00CF4A41"/>
    <w:rsid w:val="00D14E58"/>
    <w:rsid w:val="00D205D8"/>
    <w:rsid w:val="00D27AAE"/>
    <w:rsid w:val="00D332DD"/>
    <w:rsid w:val="00D60EAE"/>
    <w:rsid w:val="00D732C5"/>
    <w:rsid w:val="00D772B4"/>
    <w:rsid w:val="00D82375"/>
    <w:rsid w:val="00D846F1"/>
    <w:rsid w:val="00D855F0"/>
    <w:rsid w:val="00D90FFA"/>
    <w:rsid w:val="00DA3EE1"/>
    <w:rsid w:val="00DA62BA"/>
    <w:rsid w:val="00DC2CF7"/>
    <w:rsid w:val="00DC4127"/>
    <w:rsid w:val="00DE38BC"/>
    <w:rsid w:val="00DF4F2A"/>
    <w:rsid w:val="00DF6D0F"/>
    <w:rsid w:val="00E07127"/>
    <w:rsid w:val="00E20268"/>
    <w:rsid w:val="00E20EE2"/>
    <w:rsid w:val="00E23011"/>
    <w:rsid w:val="00E278BD"/>
    <w:rsid w:val="00E42406"/>
    <w:rsid w:val="00E43AA3"/>
    <w:rsid w:val="00E529CC"/>
    <w:rsid w:val="00E5477C"/>
    <w:rsid w:val="00E67D8C"/>
    <w:rsid w:val="00E72A5D"/>
    <w:rsid w:val="00E84C99"/>
    <w:rsid w:val="00E91D4A"/>
    <w:rsid w:val="00E94E71"/>
    <w:rsid w:val="00E95583"/>
    <w:rsid w:val="00E97153"/>
    <w:rsid w:val="00EA08F8"/>
    <w:rsid w:val="00EA3475"/>
    <w:rsid w:val="00EC3A31"/>
    <w:rsid w:val="00ED5D45"/>
    <w:rsid w:val="00F00B13"/>
    <w:rsid w:val="00F17A42"/>
    <w:rsid w:val="00F233A8"/>
    <w:rsid w:val="00F35ACC"/>
    <w:rsid w:val="00F36568"/>
    <w:rsid w:val="00F43CC2"/>
    <w:rsid w:val="00F55111"/>
    <w:rsid w:val="00F5642A"/>
    <w:rsid w:val="00F63240"/>
    <w:rsid w:val="00F655C1"/>
    <w:rsid w:val="00F70590"/>
    <w:rsid w:val="00F811EC"/>
    <w:rsid w:val="00F83F15"/>
    <w:rsid w:val="00F94AC6"/>
    <w:rsid w:val="00FC5ED3"/>
    <w:rsid w:val="00FD4B97"/>
    <w:rsid w:val="00FE51F0"/>
    <w:rsid w:val="00FE63B3"/>
    <w:rsid w:val="00FF0C0A"/>
    <w:rsid w:val="00FF76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C804E"/>
  <w15:docId w15:val="{F30C5E6E-C78A-4093-A336-2CE3E7AD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paragraph" w:styleId="Nagwek1">
    <w:name w:val="heading 1"/>
    <w:basedOn w:val="Normalny"/>
    <w:link w:val="Nagwek1Znak"/>
    <w:uiPriority w:val="9"/>
    <w:qFormat/>
    <w:rsid w:val="00620041"/>
    <w:pPr>
      <w:spacing w:beforeAutospacing="1" w:afterAutospacing="1" w:line="240" w:lineRule="auto"/>
      <w:outlineLvl w:val="0"/>
    </w:pPr>
    <w:rPr>
      <w:rFonts w:ascii="Times New Roman" w:eastAsia="Times New Roman" w:hAnsi="Times New Roman" w:cs="Times New Roman"/>
      <w:b/>
      <w:bCs/>
      <w:kern w:val="2"/>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qFormat/>
    <w:rsid w:val="007B5024"/>
  </w:style>
  <w:style w:type="character" w:customStyle="1" w:styleId="AkapitzlistZnak">
    <w:name w:val="Akapit z listą Znak"/>
    <w:aliases w:val="normalny tekst Znak,L1 Znak,Numerowanie Znak,Akapit z listą5 Znak,List Paragraph Znak,CW_Lista Znak,Akapit z listą BS Znak,Kolorowa lista — akcent 11 Znak,T_SZ_List Paragraph Znak,Akapit z list¹ Znak,maz_wyliczenie Znak"/>
    <w:link w:val="Akapitzlist"/>
    <w:uiPriority w:val="34"/>
    <w:qFormat/>
    <w:rsid w:val="00E34039"/>
    <w:rPr>
      <w:rFonts w:ascii="Times New Roman" w:eastAsia="Calibri" w:hAnsi="Times New Roman" w:cs="Times New Roman"/>
      <w:sz w:val="24"/>
      <w:szCs w:val="24"/>
    </w:rPr>
  </w:style>
  <w:style w:type="character" w:customStyle="1" w:styleId="NagwekZnak">
    <w:name w:val="Nagłówek Znak"/>
    <w:basedOn w:val="Domylnaczcionkaakapitu"/>
    <w:link w:val="Nagwek"/>
    <w:uiPriority w:val="99"/>
    <w:qFormat/>
    <w:rsid w:val="001F70FA"/>
  </w:style>
  <w:style w:type="character" w:customStyle="1" w:styleId="StopkaZnak">
    <w:name w:val="Stopka Znak"/>
    <w:basedOn w:val="Domylnaczcionkaakapitu"/>
    <w:link w:val="Stopka"/>
    <w:uiPriority w:val="99"/>
    <w:qFormat/>
    <w:rsid w:val="001F70FA"/>
  </w:style>
  <w:style w:type="character" w:customStyle="1" w:styleId="TekstdymkaZnak">
    <w:name w:val="Tekst dymka Znak"/>
    <w:basedOn w:val="Domylnaczcionkaakapitu"/>
    <w:link w:val="Tekstdymka"/>
    <w:uiPriority w:val="99"/>
    <w:semiHidden/>
    <w:qFormat/>
    <w:rsid w:val="005E0576"/>
    <w:rPr>
      <w:rFonts w:ascii="Segoe UI" w:hAnsi="Segoe UI" w:cs="Segoe UI"/>
      <w:sz w:val="18"/>
      <w:szCs w:val="18"/>
    </w:rPr>
  </w:style>
  <w:style w:type="character" w:customStyle="1" w:styleId="TekstpodstawowyZnak">
    <w:name w:val="Tekst podstawowy Znak"/>
    <w:basedOn w:val="Domylnaczcionkaakapitu"/>
    <w:link w:val="Tekstpodstawowy"/>
    <w:qFormat/>
    <w:rsid w:val="001403B5"/>
    <w:rPr>
      <w:rFonts w:ascii="Arial" w:eastAsia="Times New Roman" w:hAnsi="Arial" w:cs="Times New Roman"/>
      <w:sz w:val="24"/>
      <w:szCs w:val="20"/>
      <w:lang w:val="x-none" w:eastAsia="pl-PL"/>
    </w:rPr>
  </w:style>
  <w:style w:type="character" w:styleId="Odwoaniedokomentarza">
    <w:name w:val="annotation reference"/>
    <w:basedOn w:val="Domylnaczcionkaakapitu"/>
    <w:uiPriority w:val="99"/>
    <w:semiHidden/>
    <w:unhideWhenUsed/>
    <w:qFormat/>
    <w:rsid w:val="005F3314"/>
    <w:rPr>
      <w:sz w:val="16"/>
      <w:szCs w:val="16"/>
    </w:rPr>
  </w:style>
  <w:style w:type="character" w:customStyle="1" w:styleId="TekstkomentarzaZnak">
    <w:name w:val="Tekst komentarza Znak"/>
    <w:basedOn w:val="Domylnaczcionkaakapitu"/>
    <w:link w:val="Tekstkomentarza"/>
    <w:uiPriority w:val="99"/>
    <w:semiHidden/>
    <w:qFormat/>
    <w:rsid w:val="005F3314"/>
    <w:rPr>
      <w:sz w:val="20"/>
      <w:szCs w:val="20"/>
    </w:rPr>
  </w:style>
  <w:style w:type="character" w:customStyle="1" w:styleId="TematkomentarzaZnak">
    <w:name w:val="Temat komentarza Znak"/>
    <w:basedOn w:val="TekstkomentarzaZnak"/>
    <w:link w:val="Tematkomentarza"/>
    <w:uiPriority w:val="99"/>
    <w:semiHidden/>
    <w:qFormat/>
    <w:rsid w:val="005F3314"/>
    <w:rPr>
      <w:b/>
      <w:bCs/>
      <w:sz w:val="20"/>
      <w:szCs w:val="20"/>
    </w:rPr>
  </w:style>
  <w:style w:type="character" w:customStyle="1" w:styleId="Nagwek1Znak">
    <w:name w:val="Nagłówek 1 Znak"/>
    <w:basedOn w:val="Domylnaczcionkaakapitu"/>
    <w:link w:val="Nagwek1"/>
    <w:uiPriority w:val="9"/>
    <w:qFormat/>
    <w:rsid w:val="00620041"/>
    <w:rPr>
      <w:rFonts w:ascii="Times New Roman" w:eastAsia="Times New Roman" w:hAnsi="Times New Roman" w:cs="Times New Roman"/>
      <w:b/>
      <w:bCs/>
      <w:kern w:val="2"/>
      <w:sz w:val="48"/>
      <w:szCs w:val="48"/>
      <w:lang w:eastAsia="pl-PL"/>
    </w:rPr>
  </w:style>
  <w:style w:type="character" w:customStyle="1" w:styleId="highlight">
    <w:name w:val="highlight"/>
    <w:basedOn w:val="Domylnaczcionkaakapitu"/>
    <w:qFormat/>
    <w:rsid w:val="002869C5"/>
  </w:style>
  <w:style w:type="character" w:customStyle="1" w:styleId="czeinternetowe">
    <w:name w:val="Łącze internetowe"/>
    <w:basedOn w:val="Domylnaczcionkaakapitu"/>
    <w:uiPriority w:val="99"/>
    <w:unhideWhenUsed/>
    <w:rsid w:val="002616F0"/>
    <w:rPr>
      <w:color w:val="0563C1" w:themeColor="hyperlink"/>
      <w:u w:val="single"/>
    </w:rPr>
  </w:style>
  <w:style w:type="character" w:customStyle="1" w:styleId="ListLabel1">
    <w:name w:val="ListLabel 1"/>
    <w:qFormat/>
    <w:rPr>
      <w:rFonts w:ascii="Times New Roman" w:hAnsi="Times New Roman"/>
      <w:color w:val="000000"/>
    </w:rPr>
  </w:style>
  <w:style w:type="character" w:customStyle="1" w:styleId="ListLabel2">
    <w:name w:val="ListLabel 2"/>
    <w:qFormat/>
    <w:rPr>
      <w:rFonts w:ascii="Times New Roman" w:hAnsi="Times New Roman"/>
      <w:color w:val="000000"/>
    </w:rPr>
  </w:style>
  <w:style w:type="character" w:customStyle="1" w:styleId="ListLabel3">
    <w:name w:val="ListLabel 3"/>
    <w:qFormat/>
    <w:rPr>
      <w:b/>
      <w:sz w:val="18"/>
    </w:rPr>
  </w:style>
  <w:style w:type="character" w:customStyle="1" w:styleId="ListLabel4">
    <w:name w:val="ListLabel 4"/>
    <w:qFormat/>
    <w:rPr>
      <w:rFonts w:ascii="Times New Roman" w:hAnsi="Times New Roman" w:cs="Times New Roman"/>
    </w:rPr>
  </w:style>
  <w:style w:type="character" w:customStyle="1" w:styleId="ListLabel5">
    <w:name w:val="ListLabel 5"/>
    <w:qFormat/>
    <w:rPr>
      <w:rFonts w:ascii="Times New Roman" w:hAnsi="Times New Roman"/>
      <w:strike w:val="0"/>
      <w:dstrike w:val="0"/>
      <w:color w:val="000000"/>
    </w:rPr>
  </w:style>
  <w:style w:type="character" w:customStyle="1" w:styleId="ListLabel6">
    <w:name w:val="ListLabel 6"/>
    <w:qFormat/>
    <w:rPr>
      <w:rFonts w:ascii="Times New Roman" w:hAnsi="Times New Roman" w:cs="Times New Roman"/>
    </w:rPr>
  </w:style>
  <w:style w:type="character" w:customStyle="1" w:styleId="ListLabel7">
    <w:name w:val="ListLabel 7"/>
    <w:qFormat/>
    <w:rPr>
      <w:b/>
      <w:sz w:val="18"/>
    </w:rPr>
  </w:style>
  <w:style w:type="character" w:customStyle="1" w:styleId="ListLabel8">
    <w:name w:val="ListLabel 8"/>
    <w:qFormat/>
    <w:rPr>
      <w:rFonts w:eastAsia="Times New Roman" w:cs="Calibri"/>
    </w:rPr>
  </w:style>
  <w:style w:type="character" w:customStyle="1" w:styleId="ListLabel9">
    <w:name w:val="ListLabel 9"/>
    <w:qFormat/>
    <w:rPr>
      <w:rFonts w:ascii="Times New Roman" w:hAnsi="Times New Roman"/>
      <w:b/>
    </w:rPr>
  </w:style>
  <w:style w:type="character" w:customStyle="1" w:styleId="ListLabel10">
    <w:name w:val="ListLabel 10"/>
    <w:qFormat/>
    <w:rPr>
      <w:rFonts w:cs="Times New Roman"/>
      <w:b w:val="0"/>
      <w:bCs/>
      <w:sz w:val="18"/>
      <w:szCs w:val="18"/>
    </w:rPr>
  </w:style>
  <w:style w:type="character" w:customStyle="1" w:styleId="ListLabel11">
    <w:name w:val="ListLabel 11"/>
    <w:qFormat/>
    <w:rPr>
      <w:rFonts w:cs="Times New Roman"/>
      <w:b w:val="0"/>
      <w:bCs/>
      <w:sz w:val="18"/>
      <w:szCs w:val="18"/>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sz w:val="18"/>
    </w:rPr>
  </w:style>
  <w:style w:type="character" w:customStyle="1" w:styleId="ListLabel16">
    <w:name w:val="ListLabel 16"/>
    <w:qFormat/>
    <w:rPr>
      <w:strike w:val="0"/>
      <w:dstrike w:val="0"/>
      <w:color w:val="auto"/>
    </w:rPr>
  </w:style>
  <w:style w:type="character" w:customStyle="1" w:styleId="ListLabel17">
    <w:name w:val="ListLabel 17"/>
    <w:qFormat/>
    <w:rPr>
      <w:strike w:val="0"/>
      <w:dstrike w:val="0"/>
    </w:rPr>
  </w:style>
  <w:style w:type="character" w:customStyle="1" w:styleId="ListLabel18">
    <w:name w:val="ListLabel 18"/>
    <w:qFormat/>
    <w:rPr>
      <w:rFonts w:ascii="Times New Roman" w:hAnsi="Times New Roman" w:cs="Times New Roman"/>
    </w:rPr>
  </w:style>
  <w:style w:type="character" w:customStyle="1" w:styleId="ListLabel19">
    <w:name w:val="ListLabel 19"/>
    <w:qFormat/>
    <w:rPr>
      <w:rFonts w:ascii="Times New Roman" w:hAnsi="Times New Roman"/>
      <w:color w:val="000000"/>
    </w:rPr>
  </w:style>
  <w:style w:type="character" w:customStyle="1" w:styleId="ListLabel20">
    <w:name w:val="ListLabel 20"/>
    <w:qFormat/>
    <w:rPr>
      <w:rFonts w:ascii="Times New Roman" w:hAnsi="Times New Roman"/>
      <w:color w:val="000000"/>
    </w:rPr>
  </w:style>
  <w:style w:type="character" w:customStyle="1" w:styleId="ListLabel21">
    <w:name w:val="ListLabel 21"/>
    <w:qFormat/>
    <w:rPr>
      <w:rFonts w:ascii="Times New Roman" w:hAnsi="Times New Roman" w:cs="Times New Roman"/>
    </w:rPr>
  </w:style>
  <w:style w:type="character" w:customStyle="1" w:styleId="ListLabel22">
    <w:name w:val="ListLabel 22"/>
    <w:qFormat/>
    <w:rPr>
      <w:rFonts w:ascii="Times New Roman" w:hAnsi="Times New Roman"/>
      <w:strike w:val="0"/>
      <w:dstrike w:val="0"/>
      <w:color w:val="000000"/>
    </w:rPr>
  </w:style>
  <w:style w:type="character" w:customStyle="1" w:styleId="ListLabel23">
    <w:name w:val="ListLabel 23"/>
    <w:qFormat/>
    <w:rPr>
      <w:rFonts w:ascii="Times New Roman" w:hAnsi="Times New Roman" w:cs="Times New Roman"/>
    </w:rPr>
  </w:style>
  <w:style w:type="character" w:customStyle="1" w:styleId="ListLabel24">
    <w:name w:val="ListLabel 24"/>
    <w:qFormat/>
    <w:rPr>
      <w:rFonts w:eastAsia="Times New Roman" w:cs="Calibri"/>
    </w:rPr>
  </w:style>
  <w:style w:type="character" w:customStyle="1" w:styleId="ListLabel25">
    <w:name w:val="ListLabel 25"/>
    <w:qFormat/>
    <w:rPr>
      <w:rFonts w:ascii="Times New Roman" w:hAnsi="Times New Roman"/>
      <w:b/>
    </w:rPr>
  </w:style>
  <w:style w:type="character" w:customStyle="1" w:styleId="ListLabel26">
    <w:name w:val="ListLabel 26"/>
    <w:qFormat/>
    <w:rPr>
      <w:rFonts w:ascii="Times New Roman" w:hAnsi="Times New Roman" w:cs="Times New Roman"/>
    </w:rPr>
  </w:style>
  <w:style w:type="character" w:customStyle="1" w:styleId="ListLabel27">
    <w:name w:val="ListLabel 27"/>
    <w:qFormat/>
    <w:rPr>
      <w:rFonts w:eastAsia="Times New Roman"/>
    </w:rPr>
  </w:style>
  <w:style w:type="character" w:customStyle="1" w:styleId="ListLabel28">
    <w:name w:val="ListLabel 28"/>
    <w:qFormat/>
    <w:rPr>
      <w:rFonts w:ascii="Times New Roman" w:hAnsi="Times New Roman"/>
      <w:color w:val="000000"/>
    </w:rPr>
  </w:style>
  <w:style w:type="character" w:customStyle="1" w:styleId="ListLabel29">
    <w:name w:val="ListLabel 29"/>
    <w:qFormat/>
    <w:rPr>
      <w:rFonts w:ascii="Times New Roman" w:hAnsi="Times New Roman"/>
      <w:color w:val="000000"/>
    </w:rPr>
  </w:style>
  <w:style w:type="character" w:customStyle="1" w:styleId="ListLabel30">
    <w:name w:val="ListLabel 30"/>
    <w:qFormat/>
    <w:rPr>
      <w:rFonts w:ascii="Times New Roman" w:hAnsi="Times New Roman" w:cs="Times New Roman"/>
    </w:rPr>
  </w:style>
  <w:style w:type="character" w:customStyle="1" w:styleId="ListLabel31">
    <w:name w:val="ListLabel 31"/>
    <w:qFormat/>
    <w:rPr>
      <w:rFonts w:ascii="Times New Roman" w:hAnsi="Times New Roman"/>
      <w:strike w:val="0"/>
      <w:dstrike w:val="0"/>
      <w:color w:val="000000"/>
    </w:rPr>
  </w:style>
  <w:style w:type="character" w:customStyle="1" w:styleId="ListLabel32">
    <w:name w:val="ListLabel 32"/>
    <w:qFormat/>
    <w:rPr>
      <w:rFonts w:ascii="Times New Roman" w:hAnsi="Times New Roman" w:cs="Times New Roman"/>
    </w:rPr>
  </w:style>
  <w:style w:type="character" w:customStyle="1" w:styleId="ListLabel33">
    <w:name w:val="ListLabel 33"/>
    <w:qFormat/>
    <w:rPr>
      <w:rFonts w:eastAsia="Times New Roman" w:cs="Calibri"/>
    </w:rPr>
  </w:style>
  <w:style w:type="character" w:customStyle="1" w:styleId="ListLabel34">
    <w:name w:val="ListLabel 34"/>
    <w:qFormat/>
    <w:rPr>
      <w:rFonts w:ascii="Times New Roman" w:hAnsi="Times New Roman"/>
      <w:b/>
    </w:rPr>
  </w:style>
  <w:style w:type="character" w:customStyle="1" w:styleId="ListLabel35">
    <w:name w:val="ListLabel 35"/>
    <w:qFormat/>
    <w:rPr>
      <w:rFonts w:ascii="Times New Roman" w:hAnsi="Times New Roman" w:cs="Times New Roman"/>
    </w:rPr>
  </w:style>
  <w:style w:type="character" w:customStyle="1" w:styleId="ListLabel36">
    <w:name w:val="ListLabel 36"/>
    <w:qFormat/>
    <w:rPr>
      <w:rFonts w:eastAsia="Times New Roman"/>
    </w:rPr>
  </w:style>
  <w:style w:type="character" w:customStyle="1" w:styleId="ListLabel37">
    <w:name w:val="ListLabel 37"/>
    <w:qFormat/>
    <w:rPr>
      <w:rFonts w:ascii="Times New Roman" w:hAnsi="Times New Roman"/>
      <w:color w:val="000000"/>
    </w:rPr>
  </w:style>
  <w:style w:type="character" w:customStyle="1" w:styleId="ListLabel38">
    <w:name w:val="ListLabel 38"/>
    <w:qFormat/>
    <w:rPr>
      <w:rFonts w:ascii="Times New Roman" w:hAnsi="Times New Roman"/>
      <w:color w:val="000000"/>
    </w:rPr>
  </w:style>
  <w:style w:type="character" w:customStyle="1" w:styleId="ListLabel39">
    <w:name w:val="ListLabel 39"/>
    <w:qFormat/>
    <w:rPr>
      <w:rFonts w:ascii="Times New Roman" w:hAnsi="Times New Roman" w:cs="Times New Roman"/>
    </w:rPr>
  </w:style>
  <w:style w:type="character" w:customStyle="1" w:styleId="ListLabel40">
    <w:name w:val="ListLabel 40"/>
    <w:qFormat/>
    <w:rPr>
      <w:rFonts w:ascii="Times New Roman" w:hAnsi="Times New Roman"/>
      <w:strike w:val="0"/>
      <w:dstrike w:val="0"/>
      <w:color w:val="000000"/>
    </w:rPr>
  </w:style>
  <w:style w:type="character" w:customStyle="1" w:styleId="ListLabel41">
    <w:name w:val="ListLabel 41"/>
    <w:qFormat/>
    <w:rPr>
      <w:rFonts w:ascii="Times New Roman" w:hAnsi="Times New Roman" w:cs="Times New Roman"/>
    </w:rPr>
  </w:style>
  <w:style w:type="character" w:customStyle="1" w:styleId="ListLabel42">
    <w:name w:val="ListLabel 42"/>
    <w:qFormat/>
    <w:rPr>
      <w:rFonts w:eastAsia="Times New Roman" w:cs="Calibri"/>
    </w:rPr>
  </w:style>
  <w:style w:type="character" w:customStyle="1" w:styleId="ListLabel43">
    <w:name w:val="ListLabel 43"/>
    <w:qFormat/>
    <w:rPr>
      <w:rFonts w:ascii="Times New Roman" w:hAnsi="Times New Roman"/>
      <w:b/>
    </w:rPr>
  </w:style>
  <w:style w:type="character" w:customStyle="1" w:styleId="ListLabel44">
    <w:name w:val="ListLabel 44"/>
    <w:qFormat/>
    <w:rPr>
      <w:rFonts w:ascii="Times New Roman" w:hAnsi="Times New Roman" w:cs="Times New Roman"/>
    </w:rPr>
  </w:style>
  <w:style w:type="character" w:customStyle="1" w:styleId="ListLabel45">
    <w:name w:val="ListLabel 45"/>
    <w:qFormat/>
    <w:rPr>
      <w:rFonts w:eastAsia="Times New Roman"/>
    </w:rPr>
  </w:style>
  <w:style w:type="character" w:customStyle="1" w:styleId="ListLabel46">
    <w:name w:val="ListLabel 46"/>
    <w:qFormat/>
    <w:rPr>
      <w:rFonts w:ascii="Times New Roman" w:hAnsi="Times New Roman"/>
      <w:color w:val="000000"/>
    </w:rPr>
  </w:style>
  <w:style w:type="character" w:customStyle="1" w:styleId="ListLabel47">
    <w:name w:val="ListLabel 47"/>
    <w:qFormat/>
    <w:rPr>
      <w:rFonts w:ascii="Times New Roman" w:hAnsi="Times New Roman"/>
      <w:color w:val="000000"/>
    </w:rPr>
  </w:style>
  <w:style w:type="character" w:customStyle="1" w:styleId="ListLabel48">
    <w:name w:val="ListLabel 48"/>
    <w:qFormat/>
    <w:rPr>
      <w:rFonts w:ascii="Times New Roman" w:hAnsi="Times New Roman" w:cs="Times New Roman"/>
    </w:rPr>
  </w:style>
  <w:style w:type="character" w:customStyle="1" w:styleId="ListLabel49">
    <w:name w:val="ListLabel 49"/>
    <w:qFormat/>
    <w:rPr>
      <w:rFonts w:ascii="Times New Roman" w:hAnsi="Times New Roman"/>
      <w:strike w:val="0"/>
      <w:dstrike w:val="0"/>
      <w:color w:val="000000"/>
    </w:rPr>
  </w:style>
  <w:style w:type="character" w:customStyle="1" w:styleId="ListLabel50">
    <w:name w:val="ListLabel 50"/>
    <w:qFormat/>
    <w:rPr>
      <w:rFonts w:ascii="Times New Roman" w:hAnsi="Times New Roman" w:cs="Times New Roman"/>
    </w:rPr>
  </w:style>
  <w:style w:type="character" w:customStyle="1" w:styleId="ListLabel51">
    <w:name w:val="ListLabel 51"/>
    <w:qFormat/>
    <w:rPr>
      <w:rFonts w:eastAsia="Times New Roman" w:cs="Calibri"/>
    </w:rPr>
  </w:style>
  <w:style w:type="character" w:customStyle="1" w:styleId="ListLabel52">
    <w:name w:val="ListLabel 52"/>
    <w:qFormat/>
    <w:rPr>
      <w:rFonts w:ascii="Times New Roman" w:hAnsi="Times New Roman"/>
      <w:b/>
    </w:rPr>
  </w:style>
  <w:style w:type="character" w:customStyle="1" w:styleId="ListLabel53">
    <w:name w:val="ListLabel 53"/>
    <w:qFormat/>
    <w:rPr>
      <w:rFonts w:ascii="Times New Roman" w:hAnsi="Times New Roman" w:cs="Times New Roman"/>
    </w:rPr>
  </w:style>
  <w:style w:type="character" w:customStyle="1" w:styleId="ListLabel54">
    <w:name w:val="ListLabel 54"/>
    <w:qFormat/>
    <w:rPr>
      <w:rFonts w:eastAsia="Times New Roman"/>
    </w:rPr>
  </w:style>
  <w:style w:type="character" w:customStyle="1" w:styleId="ListLabel55">
    <w:name w:val="ListLabel 55"/>
    <w:qFormat/>
    <w:rPr>
      <w:rFonts w:ascii="Times New Roman" w:hAnsi="Times New Roman" w:cs="Times New Roman"/>
    </w:rPr>
  </w:style>
  <w:style w:type="character" w:customStyle="1" w:styleId="ListLabel56">
    <w:name w:val="ListLabel 56"/>
    <w:qFormat/>
    <w:rPr>
      <w:rFonts w:ascii="Times New Roman" w:hAnsi="Times New Roman" w:cs="Times New Roman"/>
    </w:rPr>
  </w:style>
  <w:style w:type="paragraph" w:styleId="Nagwek">
    <w:name w:val="header"/>
    <w:basedOn w:val="Normalny"/>
    <w:next w:val="Tekstpodstawowy"/>
    <w:link w:val="NagwekZnak"/>
    <w:uiPriority w:val="99"/>
    <w:unhideWhenUsed/>
    <w:rsid w:val="001F70FA"/>
    <w:pPr>
      <w:tabs>
        <w:tab w:val="center" w:pos="4536"/>
        <w:tab w:val="right" w:pos="9072"/>
      </w:tabs>
      <w:spacing w:after="0" w:line="240" w:lineRule="auto"/>
    </w:pPr>
  </w:style>
  <w:style w:type="paragraph" w:styleId="Tekstpodstawowy">
    <w:name w:val="Body Text"/>
    <w:basedOn w:val="Normalny"/>
    <w:link w:val="TekstpodstawowyZnak"/>
    <w:rsid w:val="001403B5"/>
    <w:pPr>
      <w:spacing w:after="0" w:line="360" w:lineRule="auto"/>
      <w:jc w:val="both"/>
    </w:pPr>
    <w:rPr>
      <w:rFonts w:ascii="Arial" w:eastAsia="Times New Roman" w:hAnsi="Arial" w:cs="Times New Roman"/>
      <w:sz w:val="24"/>
      <w:szCs w:val="20"/>
      <w:lang w:val="x-none"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600B67"/>
    <w:rPr>
      <w:rFonts w:ascii="Cambria" w:eastAsia="Calibri" w:hAnsi="Cambria" w:cs="Cambria"/>
      <w:color w:val="000000"/>
      <w:sz w:val="24"/>
      <w:szCs w:val="24"/>
    </w:rPr>
  </w:style>
  <w:style w:type="paragraph" w:styleId="NormalnyWeb">
    <w:name w:val="Normal (Web)"/>
    <w:basedOn w:val="Normalny"/>
    <w:uiPriority w:val="99"/>
    <w:unhideWhenUsed/>
    <w:qFormat/>
    <w:rsid w:val="009B5A33"/>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uiPriority w:val="99"/>
    <w:qFormat/>
    <w:rsid w:val="000A60D8"/>
    <w:pPr>
      <w:suppressAutoHyphens/>
      <w:ind w:left="709" w:right="709"/>
      <w:textAlignment w:val="baseline"/>
    </w:pPr>
    <w:rPr>
      <w:rFonts w:ascii="Calibri" w:eastAsia="Calibri" w:hAnsi="Calibri" w:cs="F"/>
      <w:color w:val="00000A"/>
      <w:kern w:val="2"/>
      <w:sz w:val="22"/>
    </w:rPr>
  </w:style>
  <w:style w:type="paragraph" w:styleId="Akapitzlist">
    <w:name w:val="List Paragraph"/>
    <w:aliases w:val="normalny tekst,L1,Numerowanie,Akapit z listą5,List Paragraph,CW_Lista,Akapit z listą BS,Kolorowa lista — akcent 11,T_SZ_List Paragraph,Akapit z list¹,maz_wyliczenie,opis dzialania,K-P_odwolanie,A_wyliczenie,Akapit z listą51,2 heading"/>
    <w:basedOn w:val="Normalny"/>
    <w:link w:val="AkapitzlistZnak"/>
    <w:uiPriority w:val="34"/>
    <w:qFormat/>
    <w:rsid w:val="00E34039"/>
    <w:pPr>
      <w:ind w:left="720"/>
      <w:contextualSpacing/>
    </w:pPr>
    <w:rPr>
      <w:rFonts w:ascii="Times New Roman" w:eastAsia="Calibri" w:hAnsi="Times New Roman" w:cs="Times New Roman"/>
      <w:sz w:val="24"/>
      <w:szCs w:val="24"/>
    </w:rPr>
  </w:style>
  <w:style w:type="paragraph" w:customStyle="1" w:styleId="Textbody">
    <w:name w:val="Text body"/>
    <w:basedOn w:val="Standard"/>
    <w:uiPriority w:val="99"/>
    <w:qFormat/>
    <w:rsid w:val="00724D9B"/>
    <w:pPr>
      <w:spacing w:after="120"/>
      <w:ind w:left="0" w:right="0"/>
    </w:pPr>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1F70FA"/>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E0576"/>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semiHidden/>
    <w:unhideWhenUsed/>
    <w:qFormat/>
    <w:rsid w:val="005F3314"/>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F3314"/>
    <w:rPr>
      <w:b/>
      <w:bCs/>
    </w:rPr>
  </w:style>
  <w:style w:type="numbering" w:customStyle="1" w:styleId="WW8Num22">
    <w:name w:val="WW8Num22"/>
    <w:qFormat/>
    <w:rsid w:val="00936584"/>
  </w:style>
  <w:style w:type="paragraph" w:styleId="Bezodstpw">
    <w:name w:val="No Spacing"/>
    <w:uiPriority w:val="1"/>
    <w:qFormat/>
    <w:rsid w:val="00381639"/>
    <w:pPr>
      <w:widowControl w:val="0"/>
      <w:suppressAutoHyphens/>
    </w:pPr>
    <w:rPr>
      <w:rFonts w:ascii="Times New Roman" w:eastAsia="Arial Unicode MS" w:hAnsi="Times New Roman" w:cs="Times New Roman"/>
      <w:kern w:val="1"/>
      <w:sz w:val="24"/>
      <w:szCs w:val="24"/>
    </w:rPr>
  </w:style>
  <w:style w:type="character" w:customStyle="1" w:styleId="cf01">
    <w:name w:val="cf01"/>
    <w:basedOn w:val="Domylnaczcionkaakapitu"/>
    <w:rsid w:val="0062044B"/>
    <w:rPr>
      <w:rFonts w:ascii="Segoe UI" w:hAnsi="Segoe UI" w:cs="Segoe UI" w:hint="default"/>
      <w:b/>
      <w:bCs/>
      <w:sz w:val="18"/>
      <w:szCs w:val="18"/>
    </w:rPr>
  </w:style>
  <w:style w:type="character" w:styleId="Hipercze">
    <w:name w:val="Hyperlink"/>
    <w:basedOn w:val="Domylnaczcionkaakapitu"/>
    <w:uiPriority w:val="99"/>
    <w:semiHidden/>
    <w:unhideWhenUsed/>
    <w:rsid w:val="00E278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53458">
      <w:bodyDiv w:val="1"/>
      <w:marLeft w:val="0"/>
      <w:marRight w:val="0"/>
      <w:marTop w:val="0"/>
      <w:marBottom w:val="0"/>
      <w:divBdr>
        <w:top w:val="none" w:sz="0" w:space="0" w:color="auto"/>
        <w:left w:val="none" w:sz="0" w:space="0" w:color="auto"/>
        <w:bottom w:val="none" w:sz="0" w:space="0" w:color="auto"/>
        <w:right w:val="none" w:sz="0" w:space="0" w:color="auto"/>
      </w:divBdr>
    </w:div>
    <w:div w:id="2136636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kosztorysu+r%C3%B3%C5%BCnicowego&amp;oq=WED%C5%81UG+JAKICH+ZASAD+ROZLICZANE+B%C4%98D%C4%84+ROBOTY+ZAMIENNE&amp;gs_lcrp=EgZjaHJvbWUyBggAEEUYOTIHCAEQABjvBTIHCAIQABjvBTIHCAMQABjvBTIHCAQQABjvBTIHCAUQABjvBdIBCTEzMjlqMGoxNagCALACAA&amp;sourceid=chrome&amp;ie=UTF-8&amp;mstk=AUtExfDUNNXG0v1BJi_Nr-uYyZYcmh8Fb3Rj035h_xOeF0W8PE-n3QI38dagbbRVkhcGgVbtt-6eXte_oi1n7q8oMzSxbujaavLJCECzQLKKX44ex0WQ3c4eOqPreh6YcS6wlds&amp;csui=3&amp;ved=2ahUKEwieya7J8ZmSAxVCCRAIHQ1POUgQgK4QegQIAhA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2B447-24FE-403C-ABB4-B3A7233C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21</Pages>
  <Words>8339</Words>
  <Characters>50035</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Wadyniuk</dc:creator>
  <dc:description/>
  <cp:lastModifiedBy>Tomasz Czajkowski</cp:lastModifiedBy>
  <cp:revision>58</cp:revision>
  <cp:lastPrinted>2026-02-18T07:19:00Z</cp:lastPrinted>
  <dcterms:created xsi:type="dcterms:W3CDTF">2025-05-27T19:15:00Z</dcterms:created>
  <dcterms:modified xsi:type="dcterms:W3CDTF">2026-02-18T07:48:00Z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